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7014" w14:textId="735FBB9A" w:rsidR="00CC0149" w:rsidRPr="00855A52" w:rsidRDefault="00CC0149" w:rsidP="3651BE88">
      <w:pPr>
        <w:rPr>
          <w:rFonts w:ascii="Avenir Book" w:hAnsi="Avenir Book"/>
          <w:i/>
          <w:iCs/>
        </w:rPr>
      </w:pPr>
      <w:r w:rsidRPr="00855A52">
        <w:rPr>
          <w:rFonts w:ascii="Avenir Book" w:hAnsi="Avenir Book"/>
          <w:i/>
          <w:iCs/>
          <w:noProof/>
          <w:highlight w:val="yellow"/>
        </w:rPr>
        <w:drawing>
          <wp:anchor distT="0" distB="0" distL="114300" distR="114300" simplePos="0" relativeHeight="251658240" behindDoc="0" locked="0" layoutInCell="1" allowOverlap="1" wp14:anchorId="7B7E7C67" wp14:editId="28F68A7D">
            <wp:simplePos x="0" y="0"/>
            <wp:positionH relativeFrom="column">
              <wp:posOffset>5486400</wp:posOffset>
            </wp:positionH>
            <wp:positionV relativeFrom="paragraph">
              <wp:posOffset>0</wp:posOffset>
            </wp:positionV>
            <wp:extent cx="1143000" cy="1143000"/>
            <wp:effectExtent l="0" t="0" r="0" b="0"/>
            <wp:wrapThrough wrapText="bothSides">
              <wp:wrapPolygon edited="0">
                <wp:start x="7200" y="0"/>
                <wp:lineTo x="4680" y="1080"/>
                <wp:lineTo x="360" y="4680"/>
                <wp:lineTo x="0" y="7560"/>
                <wp:lineTo x="0" y="14040"/>
                <wp:lineTo x="1440" y="17280"/>
                <wp:lineTo x="1440" y="18000"/>
                <wp:lineTo x="6120" y="21240"/>
                <wp:lineTo x="7200" y="21240"/>
                <wp:lineTo x="14040" y="21240"/>
                <wp:lineTo x="15120" y="21240"/>
                <wp:lineTo x="19800" y="18000"/>
                <wp:lineTo x="19800" y="17280"/>
                <wp:lineTo x="21240" y="14040"/>
                <wp:lineTo x="21240" y="7560"/>
                <wp:lineTo x="20880" y="4680"/>
                <wp:lineTo x="17280" y="1440"/>
                <wp:lineTo x="14040" y="0"/>
                <wp:lineTo x="7200" y="0"/>
              </wp:wrapPolygon>
            </wp:wrapThrough>
            <wp:docPr id="1492981936" name="Picture 1492981936"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81936" name="Picture 1" descr="A blue circ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14:paraId="2D2AB584" w14:textId="3E3D11DB" w:rsidR="00565AAC" w:rsidRPr="00563D26" w:rsidRDefault="00DF5BD5" w:rsidP="00EC34E6">
      <w:pPr>
        <w:rPr>
          <w:rFonts w:ascii="Avenir Book" w:hAnsi="Avenir Book" w:cstheme="minorHAnsi"/>
        </w:rPr>
      </w:pPr>
      <w:r w:rsidRPr="47C255E7">
        <w:rPr>
          <w:rFonts w:ascii="Avenir Book" w:hAnsi="Avenir Book"/>
          <w:color w:val="026C8B"/>
          <w:sz w:val="36"/>
          <w:szCs w:val="36"/>
        </w:rPr>
        <w:t xml:space="preserve">Job Description </w:t>
      </w:r>
      <w:r w:rsidR="00614592" w:rsidRPr="47C255E7">
        <w:rPr>
          <w:rFonts w:ascii="Avenir Book" w:hAnsi="Avenir Book"/>
          <w:color w:val="026C8B"/>
          <w:sz w:val="36"/>
          <w:szCs w:val="36"/>
        </w:rPr>
        <w:t>–</w:t>
      </w:r>
      <w:r w:rsidRPr="47C255E7">
        <w:rPr>
          <w:rFonts w:ascii="Avenir Book" w:hAnsi="Avenir Book"/>
          <w:color w:val="026C8B"/>
          <w:sz w:val="36"/>
          <w:szCs w:val="36"/>
        </w:rPr>
        <w:t xml:space="preserve"> </w:t>
      </w:r>
      <w:r w:rsidR="00ED2413">
        <w:rPr>
          <w:rFonts w:ascii="Avenir Book" w:hAnsi="Avenir Book"/>
          <w:color w:val="026C8B"/>
          <w:sz w:val="36"/>
          <w:szCs w:val="36"/>
        </w:rPr>
        <w:t xml:space="preserve">Client </w:t>
      </w:r>
      <w:r w:rsidR="00EC34E6">
        <w:rPr>
          <w:rFonts w:ascii="Avenir Book" w:hAnsi="Avenir Book"/>
          <w:color w:val="026C8B"/>
          <w:sz w:val="36"/>
          <w:szCs w:val="36"/>
        </w:rPr>
        <w:t>Group Learning &amp; Support Team Leader</w:t>
      </w:r>
      <w:r w:rsidR="00565AAC">
        <w:rPr>
          <w:rFonts w:ascii="Avenir Book" w:hAnsi="Avenir Book" w:cstheme="minorHAnsi"/>
        </w:rPr>
        <w:tab/>
      </w:r>
    </w:p>
    <w:p w14:paraId="2136AC21" w14:textId="77777777" w:rsidR="00371E47" w:rsidRDefault="00371E47" w:rsidP="001E45EC">
      <w:pPr>
        <w:widowControl w:val="0"/>
        <w:tabs>
          <w:tab w:val="left" w:pos="2840"/>
        </w:tabs>
        <w:autoSpaceDE w:val="0"/>
        <w:autoSpaceDN w:val="0"/>
        <w:adjustRightInd w:val="0"/>
        <w:spacing w:after="0" w:line="239" w:lineRule="auto"/>
        <w:jc w:val="both"/>
        <w:rPr>
          <w:rFonts w:ascii="Avenir Book" w:hAnsi="Avenir Book" w:cstheme="minorHAnsi"/>
        </w:rPr>
      </w:pPr>
    </w:p>
    <w:tbl>
      <w:tblPr>
        <w:tblStyle w:val="TableGrid"/>
        <w:tblW w:w="0" w:type="auto"/>
        <w:tblLook w:val="04A0" w:firstRow="1" w:lastRow="0" w:firstColumn="1" w:lastColumn="0" w:noHBand="0" w:noVBand="1"/>
      </w:tblPr>
      <w:tblGrid>
        <w:gridCol w:w="1696"/>
        <w:gridCol w:w="8760"/>
      </w:tblGrid>
      <w:tr w:rsidR="00371E47" w:rsidRPr="003614AF" w14:paraId="73215F04" w14:textId="77777777" w:rsidTr="00D53D67">
        <w:tc>
          <w:tcPr>
            <w:tcW w:w="1696" w:type="dxa"/>
          </w:tcPr>
          <w:p w14:paraId="49762D4D" w14:textId="77777777" w:rsidR="00371E47" w:rsidRDefault="00371E47" w:rsidP="00D53D67">
            <w:pPr>
              <w:widowControl w:val="0"/>
              <w:autoSpaceDE w:val="0"/>
              <w:autoSpaceDN w:val="0"/>
              <w:adjustRightInd w:val="0"/>
              <w:jc w:val="both"/>
              <w:rPr>
                <w:rFonts w:ascii="Avenir Book" w:hAnsi="Avenir Book" w:cstheme="minorHAnsi"/>
                <w:b/>
                <w:bCs/>
                <w:u w:val="single"/>
              </w:rPr>
            </w:pPr>
            <w:r w:rsidRPr="00563D26">
              <w:rPr>
                <w:rFonts w:ascii="Avenir Book" w:hAnsi="Avenir Book" w:cstheme="minorHAnsi"/>
              </w:rPr>
              <w:t>DBS Clearance</w:t>
            </w:r>
          </w:p>
        </w:tc>
        <w:tc>
          <w:tcPr>
            <w:tcW w:w="8760" w:type="dxa"/>
          </w:tcPr>
          <w:p w14:paraId="33607664" w14:textId="77777777" w:rsidR="00E209D5" w:rsidRPr="00E209D5" w:rsidRDefault="00E209D5" w:rsidP="00E209D5">
            <w:pPr>
              <w:pStyle w:val="ListParagraph"/>
              <w:widowControl w:val="0"/>
              <w:numPr>
                <w:ilvl w:val="0"/>
                <w:numId w:val="17"/>
              </w:numPr>
              <w:tabs>
                <w:tab w:val="left" w:pos="2860"/>
              </w:tabs>
              <w:autoSpaceDE w:val="0"/>
              <w:autoSpaceDN w:val="0"/>
              <w:adjustRightInd w:val="0"/>
              <w:jc w:val="both"/>
              <w:rPr>
                <w:rFonts w:ascii="Avenir Book" w:hAnsi="Avenir Book" w:cstheme="minorHAnsi"/>
                <w:sz w:val="20"/>
                <w:szCs w:val="20"/>
              </w:rPr>
            </w:pPr>
            <w:r w:rsidRPr="00E209D5">
              <w:rPr>
                <w:rFonts w:ascii="Avenir Book" w:hAnsi="Avenir Book" w:cstheme="minorHAnsi"/>
                <w:sz w:val="20"/>
                <w:szCs w:val="20"/>
              </w:rPr>
              <w:t>Enhanced with V&amp;B for adult’s workforce</w:t>
            </w:r>
          </w:p>
          <w:p w14:paraId="012E9546" w14:textId="36601BCD" w:rsidR="00371E47" w:rsidRPr="003614AF" w:rsidRDefault="00371E47" w:rsidP="0034145A">
            <w:pPr>
              <w:pStyle w:val="ListParagraph"/>
              <w:widowControl w:val="0"/>
              <w:tabs>
                <w:tab w:val="left" w:pos="2860"/>
              </w:tabs>
              <w:autoSpaceDE w:val="0"/>
              <w:autoSpaceDN w:val="0"/>
              <w:adjustRightInd w:val="0"/>
              <w:ind w:left="380"/>
              <w:jc w:val="both"/>
              <w:rPr>
                <w:rFonts w:ascii="Avenir Book" w:hAnsi="Avenir Book" w:cstheme="minorHAnsi"/>
                <w:sz w:val="20"/>
                <w:szCs w:val="20"/>
              </w:rPr>
            </w:pPr>
          </w:p>
        </w:tc>
      </w:tr>
      <w:tr w:rsidR="00371E47" w:rsidRPr="003614AF" w14:paraId="2D01F721" w14:textId="77777777" w:rsidTr="00D53D67">
        <w:tc>
          <w:tcPr>
            <w:tcW w:w="1696" w:type="dxa"/>
          </w:tcPr>
          <w:p w14:paraId="62470C52" w14:textId="77777777" w:rsidR="00371E47" w:rsidRDefault="00371E47" w:rsidP="00D53D67">
            <w:pPr>
              <w:widowControl w:val="0"/>
              <w:autoSpaceDE w:val="0"/>
              <w:autoSpaceDN w:val="0"/>
              <w:adjustRightInd w:val="0"/>
              <w:jc w:val="both"/>
              <w:rPr>
                <w:rFonts w:ascii="Avenir Book" w:hAnsi="Avenir Book" w:cstheme="minorHAnsi"/>
              </w:rPr>
            </w:pPr>
            <w:r w:rsidRPr="00A5567A">
              <w:rPr>
                <w:rFonts w:ascii="Avenir Book" w:hAnsi="Avenir Book" w:cstheme="minorHAnsi"/>
              </w:rPr>
              <w:t>Travel Footprint</w:t>
            </w:r>
          </w:p>
          <w:p w14:paraId="5AB09282" w14:textId="77777777" w:rsidR="00371E47" w:rsidRPr="00FE2586" w:rsidRDefault="00371E47" w:rsidP="00D53D67">
            <w:pPr>
              <w:widowControl w:val="0"/>
              <w:autoSpaceDE w:val="0"/>
              <w:autoSpaceDN w:val="0"/>
              <w:adjustRightInd w:val="0"/>
              <w:jc w:val="both"/>
              <w:rPr>
                <w:rFonts w:ascii="Avenir Book" w:hAnsi="Avenir Book" w:cstheme="minorHAnsi"/>
                <w:sz w:val="16"/>
                <w:szCs w:val="16"/>
              </w:rPr>
            </w:pPr>
            <w:r w:rsidRPr="00FE2586">
              <w:rPr>
                <w:rFonts w:ascii="Avenir Book" w:hAnsi="Avenir Book" w:cstheme="minorHAnsi"/>
                <w:sz w:val="16"/>
                <w:szCs w:val="16"/>
              </w:rPr>
              <w:t>(geographical</w:t>
            </w:r>
            <w:r>
              <w:rPr>
                <w:rFonts w:ascii="Avenir Book" w:hAnsi="Avenir Book" w:cstheme="minorHAnsi"/>
                <w:sz w:val="16"/>
                <w:szCs w:val="16"/>
              </w:rPr>
              <w:t xml:space="preserve"> </w:t>
            </w:r>
            <w:r w:rsidRPr="00FE2586">
              <w:rPr>
                <w:rFonts w:ascii="Avenir Book" w:hAnsi="Avenir Book" w:cstheme="minorHAnsi"/>
                <w:sz w:val="16"/>
                <w:szCs w:val="16"/>
              </w:rPr>
              <w:t>area you are expected to travel to for meetings, delivery, training)</w:t>
            </w:r>
          </w:p>
        </w:tc>
        <w:tc>
          <w:tcPr>
            <w:tcW w:w="8760" w:type="dxa"/>
          </w:tcPr>
          <w:p w14:paraId="42F17492" w14:textId="77777777" w:rsidR="00371E47" w:rsidRPr="003614AF" w:rsidRDefault="00371E47" w:rsidP="00D53D67">
            <w:pPr>
              <w:widowControl w:val="0"/>
              <w:autoSpaceDE w:val="0"/>
              <w:autoSpaceDN w:val="0"/>
              <w:adjustRightInd w:val="0"/>
              <w:jc w:val="both"/>
              <w:rPr>
                <w:rFonts w:ascii="Avenir Book" w:hAnsi="Avenir Book" w:cstheme="minorHAnsi"/>
                <w:sz w:val="20"/>
                <w:szCs w:val="20"/>
              </w:rPr>
            </w:pPr>
            <w:r w:rsidRPr="003614AF">
              <w:rPr>
                <w:rFonts w:ascii="Avenir Book" w:hAnsi="Avenir Book" w:cstheme="minorHAnsi"/>
                <w:sz w:val="20"/>
                <w:szCs w:val="20"/>
              </w:rPr>
              <w:t xml:space="preserve">All staff will travel to compulsory countywide staff meetings which usually take place twice a year (with over 4 months’ notice regarding planning for part time staff).   In addition, you will be expected to travel within a footprint (frequency and times of day will relate to role but are likely to include out of hours travel to accommodate meetings starting at 9am/support sessions finishing at 7pm). Your geographical footprint is:  </w:t>
            </w:r>
          </w:p>
          <w:p w14:paraId="5594358D" w14:textId="77777777" w:rsidR="00371E47" w:rsidRPr="00B653FC" w:rsidRDefault="00371E47" w:rsidP="00D53D67">
            <w:pPr>
              <w:pStyle w:val="ListParagraph"/>
              <w:widowControl w:val="0"/>
              <w:numPr>
                <w:ilvl w:val="0"/>
                <w:numId w:val="18"/>
              </w:numPr>
              <w:autoSpaceDE w:val="0"/>
              <w:autoSpaceDN w:val="0"/>
              <w:adjustRightInd w:val="0"/>
              <w:jc w:val="both"/>
              <w:rPr>
                <w:rFonts w:ascii="Avenir Book" w:hAnsi="Avenir Book" w:cstheme="minorHAnsi"/>
                <w:b/>
                <w:bCs/>
                <w:sz w:val="20"/>
                <w:szCs w:val="20"/>
                <w:u w:val="single"/>
              </w:rPr>
            </w:pPr>
            <w:r w:rsidRPr="00B653FC">
              <w:rPr>
                <w:rFonts w:ascii="Avenir Book" w:hAnsi="Avenir Book" w:cstheme="minorHAnsi"/>
                <w:sz w:val="20"/>
                <w:szCs w:val="20"/>
              </w:rPr>
              <w:t>Countywide</w:t>
            </w:r>
          </w:p>
          <w:p w14:paraId="31D755C3" w14:textId="0E7F98D8" w:rsidR="00371E47" w:rsidRPr="003614AF" w:rsidRDefault="00371E47" w:rsidP="00B653FC">
            <w:pPr>
              <w:pStyle w:val="ListParagraph"/>
              <w:widowControl w:val="0"/>
              <w:autoSpaceDE w:val="0"/>
              <w:autoSpaceDN w:val="0"/>
              <w:adjustRightInd w:val="0"/>
              <w:ind w:left="360"/>
              <w:jc w:val="both"/>
              <w:rPr>
                <w:rFonts w:ascii="Avenir Book" w:hAnsi="Avenir Book" w:cstheme="minorHAnsi"/>
                <w:b/>
                <w:bCs/>
                <w:sz w:val="20"/>
                <w:szCs w:val="20"/>
                <w:u w:val="single"/>
              </w:rPr>
            </w:pPr>
          </w:p>
        </w:tc>
      </w:tr>
      <w:tr w:rsidR="00371E47" w:rsidRPr="003614AF" w14:paraId="47C25AC9" w14:textId="77777777" w:rsidTr="00D53D67">
        <w:tc>
          <w:tcPr>
            <w:tcW w:w="1696" w:type="dxa"/>
          </w:tcPr>
          <w:p w14:paraId="3F7265EF" w14:textId="77777777" w:rsidR="00371E47" w:rsidRPr="00D45360" w:rsidRDefault="00371E47" w:rsidP="00D53D67">
            <w:pPr>
              <w:widowControl w:val="0"/>
              <w:autoSpaceDE w:val="0"/>
              <w:autoSpaceDN w:val="0"/>
              <w:adjustRightInd w:val="0"/>
              <w:jc w:val="both"/>
              <w:rPr>
                <w:rFonts w:ascii="Avenir Book" w:hAnsi="Avenir Book" w:cstheme="minorHAnsi"/>
              </w:rPr>
            </w:pPr>
            <w:r w:rsidRPr="00D45360">
              <w:rPr>
                <w:rFonts w:ascii="Avenir Book" w:hAnsi="Avenir Book" w:cstheme="minorHAnsi"/>
              </w:rPr>
              <w:t>Office Base</w:t>
            </w:r>
          </w:p>
        </w:tc>
        <w:tc>
          <w:tcPr>
            <w:tcW w:w="8760" w:type="dxa"/>
          </w:tcPr>
          <w:p w14:paraId="55B75753" w14:textId="77777777" w:rsidR="00371E47" w:rsidRPr="00B653FC" w:rsidRDefault="00371E47" w:rsidP="00D53D67">
            <w:pPr>
              <w:pStyle w:val="ListParagraph"/>
              <w:widowControl w:val="0"/>
              <w:numPr>
                <w:ilvl w:val="0"/>
                <w:numId w:val="19"/>
              </w:numPr>
              <w:autoSpaceDE w:val="0"/>
              <w:autoSpaceDN w:val="0"/>
              <w:adjustRightInd w:val="0"/>
              <w:rPr>
                <w:rFonts w:ascii="Avenir Book" w:hAnsi="Avenir Book" w:cstheme="minorHAnsi"/>
                <w:sz w:val="20"/>
                <w:szCs w:val="20"/>
              </w:rPr>
            </w:pPr>
            <w:r w:rsidRPr="00B653FC">
              <w:rPr>
                <w:rFonts w:ascii="Avenir Book" w:hAnsi="Avenir Book" w:cstheme="minorHAnsi"/>
                <w:sz w:val="20"/>
                <w:szCs w:val="20"/>
              </w:rPr>
              <w:t xml:space="preserve">You will be allocated space to work from one of our offices in </w:t>
            </w:r>
            <w:proofErr w:type="gramStart"/>
            <w:r w:rsidRPr="00B653FC">
              <w:rPr>
                <w:rFonts w:ascii="Avenir Book" w:hAnsi="Avenir Book" w:cstheme="minorHAnsi"/>
                <w:sz w:val="20"/>
                <w:szCs w:val="20"/>
              </w:rPr>
              <w:t>either  Barrow</w:t>
            </w:r>
            <w:proofErr w:type="gramEnd"/>
            <w:r w:rsidRPr="00B653FC">
              <w:rPr>
                <w:rFonts w:ascii="Avenir Book" w:hAnsi="Avenir Book" w:cstheme="minorHAnsi"/>
                <w:sz w:val="20"/>
                <w:szCs w:val="20"/>
              </w:rPr>
              <w:t xml:space="preserve">/Carlisle/Kendal/Workington (the one nearest your home address) but you may be required to travel to other offices on occasion. </w:t>
            </w:r>
          </w:p>
          <w:p w14:paraId="759DF4B9" w14:textId="501751D0" w:rsidR="00371E47" w:rsidRPr="003614AF" w:rsidRDefault="00371E47" w:rsidP="00B653FC">
            <w:pPr>
              <w:pStyle w:val="ListParagraph"/>
              <w:widowControl w:val="0"/>
              <w:autoSpaceDE w:val="0"/>
              <w:autoSpaceDN w:val="0"/>
              <w:adjustRightInd w:val="0"/>
              <w:ind w:left="360"/>
              <w:rPr>
                <w:rFonts w:ascii="Avenir Book" w:hAnsi="Avenir Book" w:cstheme="minorHAnsi"/>
                <w:sz w:val="20"/>
                <w:szCs w:val="20"/>
              </w:rPr>
            </w:pPr>
          </w:p>
        </w:tc>
      </w:tr>
      <w:tr w:rsidR="00371E47" w:rsidRPr="00577E4E" w14:paraId="3B3A5E82" w14:textId="77777777" w:rsidTr="00D53D67">
        <w:tc>
          <w:tcPr>
            <w:tcW w:w="1696" w:type="dxa"/>
          </w:tcPr>
          <w:p w14:paraId="0621BB59" w14:textId="77777777" w:rsidR="00371E47" w:rsidRPr="00577E4E" w:rsidRDefault="00371E47" w:rsidP="00D53D67">
            <w:pPr>
              <w:widowControl w:val="0"/>
              <w:autoSpaceDE w:val="0"/>
              <w:autoSpaceDN w:val="0"/>
              <w:adjustRightInd w:val="0"/>
              <w:rPr>
                <w:rFonts w:ascii="Avenir Book" w:hAnsi="Avenir Book" w:cstheme="minorHAnsi"/>
              </w:rPr>
            </w:pPr>
            <w:r w:rsidRPr="00577E4E">
              <w:rPr>
                <w:rFonts w:ascii="Avenir Book" w:hAnsi="Avenir Book" w:cstheme="minorHAnsi"/>
              </w:rPr>
              <w:t>Flexible working</w:t>
            </w:r>
          </w:p>
        </w:tc>
        <w:tc>
          <w:tcPr>
            <w:tcW w:w="8760" w:type="dxa"/>
          </w:tcPr>
          <w:p w14:paraId="571CEF24" w14:textId="77777777" w:rsidR="00371E47" w:rsidRPr="00577E4E" w:rsidRDefault="00371E47" w:rsidP="00D53D67">
            <w:pPr>
              <w:widowControl w:val="0"/>
              <w:autoSpaceDE w:val="0"/>
              <w:autoSpaceDN w:val="0"/>
              <w:adjustRightInd w:val="0"/>
              <w:rPr>
                <w:rFonts w:ascii="Avenir Book" w:hAnsi="Avenir Book" w:cstheme="minorHAnsi"/>
                <w:sz w:val="20"/>
                <w:szCs w:val="20"/>
              </w:rPr>
            </w:pPr>
            <w:r w:rsidRPr="00577E4E">
              <w:rPr>
                <w:rFonts w:ascii="Avenir Book" w:hAnsi="Avenir Book" w:cstheme="minorHAnsi"/>
                <w:sz w:val="20"/>
                <w:szCs w:val="20"/>
              </w:rPr>
              <w:t xml:space="preserve">CADAS is committed to agreeing flexible working arrangements, provided that the needs and objectives of both the organisation and the employee can be met.   </w:t>
            </w:r>
          </w:p>
          <w:p w14:paraId="0C0F1F8F" w14:textId="77777777" w:rsidR="00371E47" w:rsidRPr="00577E4E" w:rsidRDefault="00371E47" w:rsidP="00D53D67">
            <w:pPr>
              <w:widowControl w:val="0"/>
              <w:autoSpaceDE w:val="0"/>
              <w:autoSpaceDN w:val="0"/>
              <w:adjustRightInd w:val="0"/>
              <w:rPr>
                <w:rFonts w:ascii="Avenir Book" w:hAnsi="Avenir Book" w:cstheme="minorHAnsi"/>
                <w:sz w:val="20"/>
                <w:szCs w:val="20"/>
              </w:rPr>
            </w:pPr>
          </w:p>
        </w:tc>
      </w:tr>
      <w:tr w:rsidR="00371E47" w:rsidRPr="007D61C9" w14:paraId="7A1099B5" w14:textId="77777777" w:rsidTr="00D53D67">
        <w:tc>
          <w:tcPr>
            <w:tcW w:w="1696" w:type="dxa"/>
          </w:tcPr>
          <w:p w14:paraId="4948657C" w14:textId="77777777" w:rsidR="00371E47" w:rsidRDefault="00371E47" w:rsidP="00D53D67">
            <w:pPr>
              <w:widowControl w:val="0"/>
              <w:autoSpaceDE w:val="0"/>
              <w:autoSpaceDN w:val="0"/>
              <w:adjustRightInd w:val="0"/>
              <w:jc w:val="both"/>
              <w:rPr>
                <w:rFonts w:ascii="Avenir Book" w:hAnsi="Avenir Book" w:cstheme="minorHAnsi"/>
                <w:b/>
                <w:bCs/>
                <w:u w:val="single"/>
              </w:rPr>
            </w:pPr>
            <w:r w:rsidRPr="00563D26">
              <w:rPr>
                <w:rFonts w:ascii="Avenir Book" w:hAnsi="Avenir Book" w:cstheme="minorHAnsi"/>
              </w:rPr>
              <w:t>Working hours</w:t>
            </w:r>
          </w:p>
        </w:tc>
        <w:tc>
          <w:tcPr>
            <w:tcW w:w="8760" w:type="dxa"/>
          </w:tcPr>
          <w:p w14:paraId="796A3217" w14:textId="24BAC2AE" w:rsidR="00371E47" w:rsidRPr="007D61C9" w:rsidRDefault="00B653FC" w:rsidP="00D53D67">
            <w:pPr>
              <w:widowControl w:val="0"/>
              <w:autoSpaceDE w:val="0"/>
              <w:autoSpaceDN w:val="0"/>
              <w:adjustRightInd w:val="0"/>
              <w:jc w:val="both"/>
              <w:rPr>
                <w:rFonts w:ascii="Avenir Book" w:hAnsi="Avenir Book" w:cstheme="minorHAnsi"/>
                <w:sz w:val="20"/>
                <w:szCs w:val="20"/>
              </w:rPr>
            </w:pPr>
            <w:r w:rsidRPr="00B653FC">
              <w:rPr>
                <w:rFonts w:ascii="Avenir Book" w:hAnsi="Avenir Book" w:cstheme="minorHAnsi"/>
                <w:sz w:val="20"/>
                <w:szCs w:val="20"/>
              </w:rPr>
              <w:t>30</w:t>
            </w:r>
            <w:r w:rsidR="00371E47" w:rsidRPr="00B653FC">
              <w:rPr>
                <w:rFonts w:ascii="Avenir Book" w:hAnsi="Avenir Book" w:cstheme="minorHAnsi"/>
                <w:sz w:val="20"/>
                <w:szCs w:val="20"/>
              </w:rPr>
              <w:t xml:space="preserve"> hours per week over </w:t>
            </w:r>
            <w:r w:rsidRPr="00B653FC">
              <w:rPr>
                <w:rFonts w:ascii="Avenir Book" w:hAnsi="Avenir Book" w:cstheme="minorHAnsi"/>
                <w:sz w:val="20"/>
                <w:szCs w:val="20"/>
              </w:rPr>
              <w:t>4 or 5</w:t>
            </w:r>
            <w:r w:rsidR="00371E47" w:rsidRPr="00B653FC">
              <w:rPr>
                <w:rFonts w:ascii="Avenir Book" w:hAnsi="Avenir Book" w:cstheme="minorHAnsi"/>
                <w:sz w:val="20"/>
                <w:szCs w:val="20"/>
              </w:rPr>
              <w:t xml:space="preserve"> days</w:t>
            </w:r>
          </w:p>
        </w:tc>
      </w:tr>
      <w:tr w:rsidR="00371E47" w:rsidRPr="007D61C9" w14:paraId="6AE4169D" w14:textId="77777777" w:rsidTr="00D53D67">
        <w:tc>
          <w:tcPr>
            <w:tcW w:w="1696" w:type="dxa"/>
          </w:tcPr>
          <w:p w14:paraId="69E5B09C" w14:textId="77777777" w:rsidR="00371E47" w:rsidRPr="007D61C9" w:rsidRDefault="00371E47" w:rsidP="00D53D67">
            <w:pPr>
              <w:widowControl w:val="0"/>
              <w:autoSpaceDE w:val="0"/>
              <w:autoSpaceDN w:val="0"/>
              <w:adjustRightInd w:val="0"/>
              <w:jc w:val="both"/>
              <w:rPr>
                <w:rFonts w:ascii="Avenir Book" w:hAnsi="Avenir Book" w:cstheme="minorHAnsi"/>
              </w:rPr>
            </w:pPr>
            <w:r w:rsidRPr="007D61C9">
              <w:rPr>
                <w:rFonts w:ascii="Avenir Book" w:hAnsi="Avenir Book" w:cstheme="minorHAnsi"/>
              </w:rPr>
              <w:t>Contract Type</w:t>
            </w:r>
          </w:p>
        </w:tc>
        <w:tc>
          <w:tcPr>
            <w:tcW w:w="8760" w:type="dxa"/>
          </w:tcPr>
          <w:p w14:paraId="2DF46A84" w14:textId="77777777" w:rsidR="00371E47" w:rsidRPr="00B653FC" w:rsidRDefault="00371E47" w:rsidP="00D53D67">
            <w:pPr>
              <w:pStyle w:val="ListParagraph"/>
              <w:widowControl w:val="0"/>
              <w:numPr>
                <w:ilvl w:val="0"/>
                <w:numId w:val="21"/>
              </w:numPr>
              <w:autoSpaceDE w:val="0"/>
              <w:autoSpaceDN w:val="0"/>
              <w:adjustRightInd w:val="0"/>
              <w:jc w:val="both"/>
              <w:rPr>
                <w:rFonts w:ascii="Avenir Book" w:hAnsi="Avenir Book" w:cstheme="minorHAnsi"/>
                <w:sz w:val="20"/>
                <w:szCs w:val="20"/>
              </w:rPr>
            </w:pPr>
            <w:r w:rsidRPr="00B653FC">
              <w:rPr>
                <w:rFonts w:ascii="Avenir Book" w:hAnsi="Avenir Book" w:cstheme="minorHAnsi"/>
                <w:sz w:val="20"/>
                <w:szCs w:val="20"/>
              </w:rPr>
              <w:t>Fixed term for 2 years then becomes permanent</w:t>
            </w:r>
          </w:p>
          <w:p w14:paraId="14A72285" w14:textId="04E937AC" w:rsidR="00371E47" w:rsidRPr="007D61C9" w:rsidRDefault="00371E47" w:rsidP="00B653FC">
            <w:pPr>
              <w:pStyle w:val="ListParagraph"/>
              <w:widowControl w:val="0"/>
              <w:autoSpaceDE w:val="0"/>
              <w:autoSpaceDN w:val="0"/>
              <w:adjustRightInd w:val="0"/>
              <w:ind w:left="360"/>
              <w:jc w:val="both"/>
              <w:rPr>
                <w:rFonts w:ascii="Avenir Book" w:hAnsi="Avenir Book" w:cstheme="minorHAnsi"/>
                <w:sz w:val="20"/>
                <w:szCs w:val="20"/>
              </w:rPr>
            </w:pPr>
          </w:p>
        </w:tc>
      </w:tr>
      <w:tr w:rsidR="00371E47" w:rsidRPr="0059428B" w14:paraId="0B7DBA4D" w14:textId="77777777" w:rsidTr="00D53D67">
        <w:tc>
          <w:tcPr>
            <w:tcW w:w="1696" w:type="dxa"/>
          </w:tcPr>
          <w:p w14:paraId="4B447E1E" w14:textId="77777777" w:rsidR="00371E47" w:rsidRPr="007D61C9" w:rsidRDefault="00371E47" w:rsidP="00D53D67">
            <w:pPr>
              <w:widowControl w:val="0"/>
              <w:autoSpaceDE w:val="0"/>
              <w:autoSpaceDN w:val="0"/>
              <w:adjustRightInd w:val="0"/>
              <w:rPr>
                <w:rFonts w:ascii="Avenir Book" w:hAnsi="Avenir Book" w:cstheme="minorHAnsi"/>
              </w:rPr>
            </w:pPr>
            <w:r>
              <w:rPr>
                <w:rFonts w:ascii="Avenir Book" w:hAnsi="Avenir Book" w:cstheme="minorHAnsi"/>
              </w:rPr>
              <w:t>CADAS role profile matrix*</w:t>
            </w:r>
          </w:p>
        </w:tc>
        <w:tc>
          <w:tcPr>
            <w:tcW w:w="8760" w:type="dxa"/>
          </w:tcPr>
          <w:p w14:paraId="59C34C87" w14:textId="387D0915" w:rsidR="00371E47" w:rsidRPr="00577E4E" w:rsidRDefault="00371E47" w:rsidP="00B653FC">
            <w:pPr>
              <w:pStyle w:val="ListParagraph"/>
              <w:widowControl w:val="0"/>
              <w:autoSpaceDE w:val="0"/>
              <w:autoSpaceDN w:val="0"/>
              <w:adjustRightInd w:val="0"/>
              <w:ind w:left="360"/>
              <w:jc w:val="both"/>
              <w:rPr>
                <w:rFonts w:ascii="Avenir Book" w:hAnsi="Avenir Book" w:cstheme="minorHAnsi"/>
                <w:sz w:val="20"/>
                <w:szCs w:val="20"/>
                <w:highlight w:val="yellow"/>
              </w:rPr>
            </w:pPr>
          </w:p>
          <w:p w14:paraId="345BC2B7" w14:textId="77777777" w:rsidR="00371E47" w:rsidRPr="00B653FC" w:rsidRDefault="00371E47" w:rsidP="00D53D67">
            <w:pPr>
              <w:pStyle w:val="ListParagraph"/>
              <w:widowControl w:val="0"/>
              <w:numPr>
                <w:ilvl w:val="0"/>
                <w:numId w:val="22"/>
              </w:numPr>
              <w:autoSpaceDE w:val="0"/>
              <w:autoSpaceDN w:val="0"/>
              <w:adjustRightInd w:val="0"/>
              <w:jc w:val="both"/>
              <w:rPr>
                <w:rFonts w:ascii="Avenir Book" w:hAnsi="Avenir Book" w:cstheme="minorHAnsi"/>
                <w:sz w:val="20"/>
                <w:szCs w:val="20"/>
              </w:rPr>
            </w:pPr>
            <w:r w:rsidRPr="00B653FC">
              <w:rPr>
                <w:rFonts w:ascii="Avenir Book" w:hAnsi="Avenir Book" w:cstheme="minorHAnsi"/>
                <w:sz w:val="20"/>
                <w:szCs w:val="20"/>
              </w:rPr>
              <w:t>This role sits within the profile matrix – Team Leader</w:t>
            </w:r>
          </w:p>
          <w:p w14:paraId="3F49C0FF" w14:textId="2FD22D04" w:rsidR="00371E47" w:rsidRPr="0059428B" w:rsidRDefault="00371E47" w:rsidP="00B653FC">
            <w:pPr>
              <w:pStyle w:val="ListParagraph"/>
              <w:widowControl w:val="0"/>
              <w:autoSpaceDE w:val="0"/>
              <w:autoSpaceDN w:val="0"/>
              <w:adjustRightInd w:val="0"/>
              <w:ind w:left="360"/>
              <w:jc w:val="both"/>
              <w:rPr>
                <w:rFonts w:ascii="Avenir Book" w:hAnsi="Avenir Book" w:cstheme="minorHAnsi"/>
                <w:sz w:val="20"/>
                <w:szCs w:val="20"/>
                <w:highlight w:val="yellow"/>
              </w:rPr>
            </w:pPr>
          </w:p>
        </w:tc>
      </w:tr>
    </w:tbl>
    <w:p w14:paraId="5A824173" w14:textId="2A768E1D" w:rsidR="00565AAC" w:rsidRPr="00563D26" w:rsidRDefault="00565AAC" w:rsidP="001E45EC">
      <w:pPr>
        <w:widowControl w:val="0"/>
        <w:tabs>
          <w:tab w:val="left" w:pos="2840"/>
        </w:tabs>
        <w:autoSpaceDE w:val="0"/>
        <w:autoSpaceDN w:val="0"/>
        <w:adjustRightInd w:val="0"/>
        <w:spacing w:after="0" w:line="239" w:lineRule="auto"/>
        <w:jc w:val="both"/>
        <w:rPr>
          <w:rFonts w:ascii="Avenir Book" w:hAnsi="Avenir Book" w:cstheme="minorHAnsi"/>
        </w:rPr>
      </w:pPr>
      <w:r w:rsidRPr="00563D26">
        <w:rPr>
          <w:rFonts w:ascii="Avenir Book" w:hAnsi="Avenir Book" w:cstheme="minorHAnsi"/>
        </w:rPr>
        <w:tab/>
      </w:r>
      <w:r w:rsidR="00061600">
        <w:rPr>
          <w:rFonts w:ascii="Avenir Book" w:hAnsi="Avenir Book" w:cstheme="minorHAnsi"/>
        </w:rPr>
        <w:t xml:space="preserve"> </w:t>
      </w:r>
    </w:p>
    <w:p w14:paraId="5215B0F8" w14:textId="77777777" w:rsidR="00565AAC" w:rsidRPr="00563D26" w:rsidRDefault="00565AAC" w:rsidP="001E45EC">
      <w:pPr>
        <w:widowControl w:val="0"/>
        <w:autoSpaceDE w:val="0"/>
        <w:autoSpaceDN w:val="0"/>
        <w:adjustRightInd w:val="0"/>
        <w:spacing w:after="0" w:line="1" w:lineRule="exact"/>
        <w:jc w:val="both"/>
        <w:rPr>
          <w:rFonts w:ascii="Avenir Book" w:hAnsi="Avenir Book" w:cstheme="minorHAnsi"/>
        </w:rPr>
      </w:pPr>
    </w:p>
    <w:p w14:paraId="320F122A" w14:textId="52DBE22C" w:rsidR="005B1175" w:rsidRPr="00563D26" w:rsidRDefault="00565AAC" w:rsidP="005B1175">
      <w:pPr>
        <w:widowControl w:val="0"/>
        <w:tabs>
          <w:tab w:val="left" w:pos="2860"/>
        </w:tabs>
        <w:autoSpaceDE w:val="0"/>
        <w:autoSpaceDN w:val="0"/>
        <w:adjustRightInd w:val="0"/>
        <w:spacing w:after="0" w:line="240" w:lineRule="auto"/>
        <w:ind w:left="2860" w:hanging="2840"/>
        <w:jc w:val="both"/>
        <w:rPr>
          <w:rFonts w:ascii="Avenir Book" w:hAnsi="Avenir Book" w:cstheme="minorHAnsi"/>
        </w:rPr>
      </w:pPr>
      <w:r w:rsidRPr="00563D26">
        <w:rPr>
          <w:rFonts w:ascii="Avenir Book" w:hAnsi="Avenir Book" w:cstheme="minorHAnsi"/>
        </w:rPr>
        <w:tab/>
      </w:r>
    </w:p>
    <w:p w14:paraId="77EB112F" w14:textId="77777777" w:rsidR="00EA065C" w:rsidRDefault="00EA065C" w:rsidP="001E45EC">
      <w:pPr>
        <w:widowControl w:val="0"/>
        <w:autoSpaceDE w:val="0"/>
        <w:autoSpaceDN w:val="0"/>
        <w:adjustRightInd w:val="0"/>
        <w:spacing w:after="0" w:line="240" w:lineRule="auto"/>
        <w:jc w:val="both"/>
        <w:rPr>
          <w:rFonts w:ascii="Avenir Book" w:hAnsi="Avenir Book" w:cstheme="minorHAnsi"/>
          <w:b/>
          <w:bCs/>
          <w:u w:val="single"/>
        </w:rPr>
      </w:pPr>
    </w:p>
    <w:p w14:paraId="41C600F0" w14:textId="77777777" w:rsidR="00DC2A65" w:rsidRDefault="00DC2A65" w:rsidP="001E45EC">
      <w:pPr>
        <w:widowControl w:val="0"/>
        <w:autoSpaceDE w:val="0"/>
        <w:autoSpaceDN w:val="0"/>
        <w:adjustRightInd w:val="0"/>
        <w:spacing w:after="0" w:line="240" w:lineRule="auto"/>
        <w:jc w:val="both"/>
        <w:rPr>
          <w:rFonts w:ascii="Avenir Book" w:hAnsi="Avenir Book" w:cstheme="minorHAnsi"/>
          <w:b/>
          <w:bCs/>
          <w:u w:val="single"/>
        </w:rPr>
      </w:pPr>
    </w:p>
    <w:p w14:paraId="6B3285CB" w14:textId="77777777" w:rsidR="002A51F3" w:rsidRDefault="002A51F3" w:rsidP="001E45EC">
      <w:pPr>
        <w:widowControl w:val="0"/>
        <w:autoSpaceDE w:val="0"/>
        <w:autoSpaceDN w:val="0"/>
        <w:adjustRightInd w:val="0"/>
        <w:spacing w:after="0" w:line="240" w:lineRule="auto"/>
        <w:jc w:val="both"/>
        <w:rPr>
          <w:rFonts w:ascii="Avenir Book" w:hAnsi="Avenir Book" w:cstheme="minorHAnsi"/>
          <w:b/>
          <w:bCs/>
          <w:u w:val="single"/>
        </w:rPr>
      </w:pPr>
    </w:p>
    <w:p w14:paraId="1879044B" w14:textId="77777777" w:rsidR="002A51F3" w:rsidRDefault="002A51F3" w:rsidP="001E45EC">
      <w:pPr>
        <w:widowControl w:val="0"/>
        <w:autoSpaceDE w:val="0"/>
        <w:autoSpaceDN w:val="0"/>
        <w:adjustRightInd w:val="0"/>
        <w:spacing w:after="0" w:line="240" w:lineRule="auto"/>
        <w:jc w:val="both"/>
        <w:rPr>
          <w:rFonts w:ascii="Avenir Book" w:hAnsi="Avenir Book" w:cstheme="minorHAnsi"/>
          <w:b/>
          <w:bCs/>
          <w:u w:val="single"/>
        </w:rPr>
      </w:pPr>
    </w:p>
    <w:p w14:paraId="0A350E86" w14:textId="77777777" w:rsidR="00DC2A65" w:rsidRPr="00563D26" w:rsidRDefault="00DC2A65" w:rsidP="001E45EC">
      <w:pPr>
        <w:widowControl w:val="0"/>
        <w:autoSpaceDE w:val="0"/>
        <w:autoSpaceDN w:val="0"/>
        <w:adjustRightInd w:val="0"/>
        <w:spacing w:after="0" w:line="240" w:lineRule="auto"/>
        <w:jc w:val="both"/>
        <w:rPr>
          <w:rFonts w:ascii="Avenir Book" w:hAnsi="Avenir Book" w:cstheme="minorHAnsi"/>
          <w:b/>
          <w:bCs/>
          <w:u w:val="single"/>
        </w:rPr>
      </w:pPr>
    </w:p>
    <w:p w14:paraId="715F5646" w14:textId="48DAE22A" w:rsidR="00565AAC" w:rsidRPr="005E6C20" w:rsidRDefault="00565AAC" w:rsidP="001E45EC">
      <w:pPr>
        <w:widowControl w:val="0"/>
        <w:autoSpaceDE w:val="0"/>
        <w:autoSpaceDN w:val="0"/>
        <w:adjustRightInd w:val="0"/>
        <w:spacing w:after="0" w:line="240" w:lineRule="auto"/>
        <w:ind w:left="20"/>
        <w:jc w:val="both"/>
        <w:rPr>
          <w:rFonts w:ascii="Avenir Book" w:hAnsi="Avenir Book" w:cstheme="minorHAnsi"/>
          <w:bCs/>
          <w:color w:val="026C8B"/>
          <w:sz w:val="28"/>
          <w:szCs w:val="28"/>
        </w:rPr>
      </w:pPr>
      <w:r w:rsidRPr="00E970F0">
        <w:rPr>
          <w:rFonts w:ascii="Avenir Book" w:hAnsi="Avenir Book" w:cstheme="minorHAnsi"/>
          <w:bCs/>
          <w:color w:val="026C8B"/>
          <w:sz w:val="28"/>
          <w:szCs w:val="28"/>
        </w:rPr>
        <w:t>Job Purpose</w:t>
      </w:r>
      <w:bookmarkStart w:id="0" w:name="page2"/>
      <w:bookmarkEnd w:id="0"/>
    </w:p>
    <w:p w14:paraId="560EFAE5" w14:textId="2C4683B4" w:rsidR="00565AAC" w:rsidRDefault="00565AAC" w:rsidP="0080505B">
      <w:pPr>
        <w:spacing w:after="0"/>
        <w:jc w:val="both"/>
        <w:rPr>
          <w:rFonts w:ascii="Avenir Book" w:hAnsi="Avenir Book"/>
        </w:rPr>
      </w:pPr>
    </w:p>
    <w:p w14:paraId="1976FD4A" w14:textId="3F23CE4B" w:rsidR="00A5790C" w:rsidRDefault="0097339B" w:rsidP="00B17B08">
      <w:pPr>
        <w:spacing w:after="0"/>
        <w:jc w:val="both"/>
        <w:rPr>
          <w:rFonts w:ascii="Avenir Book" w:hAnsi="Avenir Book"/>
        </w:rPr>
      </w:pPr>
      <w:r>
        <w:rPr>
          <w:rFonts w:ascii="Avenir Book" w:hAnsi="Avenir Book"/>
        </w:rPr>
        <w:t xml:space="preserve">The </w:t>
      </w:r>
      <w:r w:rsidR="00ED2413">
        <w:rPr>
          <w:rFonts w:ascii="Avenir Book" w:hAnsi="Avenir Book"/>
        </w:rPr>
        <w:t xml:space="preserve">Client </w:t>
      </w:r>
      <w:r w:rsidR="00E45287">
        <w:rPr>
          <w:rFonts w:ascii="Avenir Book" w:hAnsi="Avenir Book"/>
        </w:rPr>
        <w:t xml:space="preserve">Education &amp; </w:t>
      </w:r>
      <w:r w:rsidR="00ED2413">
        <w:rPr>
          <w:rFonts w:ascii="Avenir Book" w:hAnsi="Avenir Book"/>
        </w:rPr>
        <w:t xml:space="preserve">Peer Support Groups are delivered countywide by Recovery Coaches and the </w:t>
      </w:r>
      <w:r w:rsidR="002A51F3">
        <w:rPr>
          <w:rFonts w:ascii="Avenir Book" w:hAnsi="Avenir Book"/>
        </w:rPr>
        <w:t>Team Leader</w:t>
      </w:r>
      <w:r>
        <w:rPr>
          <w:rFonts w:ascii="Avenir Book" w:hAnsi="Avenir Book"/>
        </w:rPr>
        <w:t xml:space="preserve"> will be responsible for </w:t>
      </w:r>
      <w:r w:rsidR="00F25F82">
        <w:rPr>
          <w:rFonts w:ascii="Avenir Book" w:hAnsi="Avenir Book"/>
        </w:rPr>
        <w:t>the effective</w:t>
      </w:r>
      <w:r w:rsidR="001E662E">
        <w:rPr>
          <w:rFonts w:ascii="Avenir Book" w:hAnsi="Avenir Book"/>
        </w:rPr>
        <w:t xml:space="preserve"> promotion,</w:t>
      </w:r>
      <w:r w:rsidR="00F25F82">
        <w:rPr>
          <w:rFonts w:ascii="Avenir Book" w:hAnsi="Avenir Book"/>
        </w:rPr>
        <w:t xml:space="preserve"> </w:t>
      </w:r>
      <w:r w:rsidR="00ED2413">
        <w:rPr>
          <w:rFonts w:ascii="Avenir Book" w:hAnsi="Avenir Book"/>
        </w:rPr>
        <w:t xml:space="preserve">planning, organisation and delivery of the Open and Structured Peer Support Groups. They will be </w:t>
      </w:r>
      <w:r w:rsidR="00C86D72">
        <w:rPr>
          <w:rFonts w:ascii="Avenir Book" w:hAnsi="Avenir Book"/>
        </w:rPr>
        <w:t>responsi</w:t>
      </w:r>
      <w:r w:rsidR="00ED2413">
        <w:rPr>
          <w:rFonts w:ascii="Avenir Book" w:hAnsi="Avenir Book"/>
        </w:rPr>
        <w:t>ble</w:t>
      </w:r>
      <w:r w:rsidR="00C86D72">
        <w:rPr>
          <w:rFonts w:ascii="Avenir Book" w:hAnsi="Avenir Book"/>
        </w:rPr>
        <w:t xml:space="preserve"> for </w:t>
      </w:r>
      <w:r w:rsidR="001E662E">
        <w:rPr>
          <w:rFonts w:ascii="Avenir Book" w:hAnsi="Avenir Book"/>
        </w:rPr>
        <w:t xml:space="preserve">planning </w:t>
      </w:r>
      <w:r w:rsidR="00ED2413">
        <w:rPr>
          <w:rFonts w:ascii="Avenir Book" w:hAnsi="Avenir Book"/>
        </w:rPr>
        <w:t xml:space="preserve">the </w:t>
      </w:r>
      <w:r w:rsidR="001E662E">
        <w:rPr>
          <w:rFonts w:ascii="Avenir Book" w:hAnsi="Avenir Book"/>
        </w:rPr>
        <w:t xml:space="preserve">Recovery Coach </w:t>
      </w:r>
      <w:r w:rsidR="00ED2413">
        <w:rPr>
          <w:rFonts w:ascii="Avenir Book" w:hAnsi="Avenir Book"/>
        </w:rPr>
        <w:t xml:space="preserve">delivery schedule, </w:t>
      </w:r>
      <w:r w:rsidR="00A9695D">
        <w:rPr>
          <w:rFonts w:ascii="Avenir Book" w:hAnsi="Avenir Book"/>
        </w:rPr>
        <w:t>data</w:t>
      </w:r>
      <w:r w:rsidR="007B2AC6">
        <w:rPr>
          <w:rFonts w:ascii="Avenir Book" w:hAnsi="Avenir Book"/>
        </w:rPr>
        <w:t xml:space="preserve"> collection</w:t>
      </w:r>
      <w:r w:rsidR="00A97AD2">
        <w:rPr>
          <w:rFonts w:ascii="Avenir Book" w:hAnsi="Avenir Book"/>
        </w:rPr>
        <w:t>, quality</w:t>
      </w:r>
      <w:r w:rsidR="001E662E">
        <w:rPr>
          <w:rFonts w:ascii="Avenir Book" w:hAnsi="Avenir Book"/>
        </w:rPr>
        <w:t xml:space="preserve"> and working as a team to </w:t>
      </w:r>
      <w:r w:rsidR="00445A50">
        <w:rPr>
          <w:rFonts w:ascii="Avenir Book" w:hAnsi="Avenir Book"/>
        </w:rPr>
        <w:t>develop</w:t>
      </w:r>
      <w:r w:rsidR="001E662E">
        <w:rPr>
          <w:rFonts w:ascii="Avenir Book" w:hAnsi="Avenir Book"/>
        </w:rPr>
        <w:t xml:space="preserve"> </w:t>
      </w:r>
      <w:r w:rsidR="00A9695D">
        <w:rPr>
          <w:rFonts w:ascii="Avenir Book" w:hAnsi="Avenir Book"/>
        </w:rPr>
        <w:t>resources</w:t>
      </w:r>
      <w:r w:rsidR="002357FB">
        <w:rPr>
          <w:rFonts w:ascii="Avenir Book" w:hAnsi="Avenir Book"/>
        </w:rPr>
        <w:t xml:space="preserve">.  </w:t>
      </w:r>
      <w:r w:rsidR="00B17B08">
        <w:rPr>
          <w:rFonts w:ascii="Avenir Book" w:hAnsi="Avenir Book"/>
        </w:rPr>
        <w:t xml:space="preserve">Collaboration </w:t>
      </w:r>
      <w:r w:rsidR="00C1456F">
        <w:rPr>
          <w:rFonts w:ascii="Avenir Book" w:hAnsi="Avenir Book"/>
        </w:rPr>
        <w:t>with in</w:t>
      </w:r>
      <w:r w:rsidR="00C739BC">
        <w:rPr>
          <w:rFonts w:ascii="Avenir Book" w:hAnsi="Avenir Book"/>
        </w:rPr>
        <w:t xml:space="preserve">ternal and external stakeholders </w:t>
      </w:r>
      <w:r w:rsidR="001050E8">
        <w:rPr>
          <w:rFonts w:ascii="Avenir Book" w:hAnsi="Avenir Book"/>
        </w:rPr>
        <w:t xml:space="preserve">either working with a team or </w:t>
      </w:r>
      <w:r w:rsidR="00C739BC">
        <w:rPr>
          <w:rFonts w:ascii="Avenir Book" w:hAnsi="Avenir Book"/>
        </w:rPr>
        <w:t xml:space="preserve">being the main point of contact </w:t>
      </w:r>
      <w:r w:rsidR="00B841F7">
        <w:rPr>
          <w:rFonts w:ascii="Avenir Book" w:hAnsi="Avenir Book"/>
        </w:rPr>
        <w:t xml:space="preserve">ensuring smooth operation </w:t>
      </w:r>
      <w:r w:rsidR="00A5790C">
        <w:rPr>
          <w:rFonts w:ascii="Avenir Book" w:hAnsi="Avenir Book"/>
        </w:rPr>
        <w:t xml:space="preserve">of </w:t>
      </w:r>
      <w:r w:rsidR="001E662E">
        <w:rPr>
          <w:rFonts w:ascii="Avenir Book" w:hAnsi="Avenir Book"/>
        </w:rPr>
        <w:t xml:space="preserve">the Groups across the county. </w:t>
      </w:r>
    </w:p>
    <w:p w14:paraId="43B72CB8" w14:textId="208DC0F9" w:rsidR="0080505B" w:rsidRDefault="0080505B" w:rsidP="00B17B08">
      <w:pPr>
        <w:spacing w:after="0"/>
        <w:jc w:val="both"/>
        <w:rPr>
          <w:rFonts w:ascii="Avenir Book" w:hAnsi="Avenir Book"/>
        </w:rPr>
      </w:pPr>
    </w:p>
    <w:p w14:paraId="4B19693F" w14:textId="7D4171C1" w:rsidR="00D3239C" w:rsidRPr="00D3239C" w:rsidRDefault="00D3239C" w:rsidP="00D3239C">
      <w:pPr>
        <w:widowControl w:val="0"/>
        <w:overflowPunct w:val="0"/>
        <w:autoSpaceDE w:val="0"/>
        <w:autoSpaceDN w:val="0"/>
        <w:adjustRightInd w:val="0"/>
        <w:spacing w:after="0" w:line="228" w:lineRule="auto"/>
        <w:ind w:right="200"/>
        <w:jc w:val="both"/>
        <w:rPr>
          <w:rFonts w:ascii="Avenir Book" w:hAnsi="Avenir Book" w:cs="Arial"/>
        </w:rPr>
      </w:pPr>
      <w:r w:rsidRPr="00D3239C">
        <w:rPr>
          <w:rFonts w:ascii="Avenir Book" w:hAnsi="Avenir Book" w:cs="Arial"/>
        </w:rPr>
        <w:t xml:space="preserve">As the team leader, you will </w:t>
      </w:r>
      <w:proofErr w:type="gramStart"/>
      <w:r w:rsidRPr="00D3239C">
        <w:rPr>
          <w:rFonts w:ascii="Avenir Book" w:hAnsi="Avenir Book" w:cs="Arial"/>
        </w:rPr>
        <w:t>lead</w:t>
      </w:r>
      <w:proofErr w:type="gramEnd"/>
      <w:r w:rsidRPr="00D3239C">
        <w:rPr>
          <w:rFonts w:ascii="Avenir Book" w:hAnsi="Avenir Book" w:cs="Arial"/>
        </w:rPr>
        <w:t xml:space="preserve"> and line manage a small team to achieve outcomes and outputs and ensure tasks are completed efficiently and effectively. The team leader is also responsible for fostering a positive work environment, motivating team members, and act as the main point of contact between the team and senior management.</w:t>
      </w:r>
    </w:p>
    <w:p w14:paraId="4273258E" w14:textId="0C198BEB" w:rsidR="00A56DC4" w:rsidRDefault="00A56DC4" w:rsidP="00B17B08">
      <w:pPr>
        <w:spacing w:after="0"/>
        <w:jc w:val="both"/>
        <w:rPr>
          <w:rFonts w:ascii="Avenir Book" w:hAnsi="Avenir Book"/>
        </w:rPr>
      </w:pPr>
    </w:p>
    <w:p w14:paraId="17BBF88A" w14:textId="77777777" w:rsidR="00565AAC" w:rsidRPr="00563D26" w:rsidRDefault="00565AAC" w:rsidP="001E45EC">
      <w:pPr>
        <w:widowControl w:val="0"/>
        <w:autoSpaceDE w:val="0"/>
        <w:autoSpaceDN w:val="0"/>
        <w:adjustRightInd w:val="0"/>
        <w:spacing w:after="0" w:line="240" w:lineRule="auto"/>
        <w:jc w:val="both"/>
        <w:rPr>
          <w:rFonts w:ascii="Avenir Book" w:hAnsi="Avenir Book" w:cstheme="minorHAnsi"/>
          <w:b/>
          <w:bCs/>
          <w:u w:val="single"/>
        </w:rPr>
      </w:pPr>
    </w:p>
    <w:p w14:paraId="213A7557" w14:textId="77777777" w:rsidR="00565AAC" w:rsidRPr="00563D26" w:rsidRDefault="00565AAC" w:rsidP="001E45EC">
      <w:pPr>
        <w:widowControl w:val="0"/>
        <w:autoSpaceDE w:val="0"/>
        <w:autoSpaceDN w:val="0"/>
        <w:adjustRightInd w:val="0"/>
        <w:spacing w:after="0" w:line="240" w:lineRule="auto"/>
        <w:jc w:val="both"/>
        <w:rPr>
          <w:rFonts w:ascii="Avenir Book" w:hAnsi="Avenir Book" w:cstheme="minorHAnsi"/>
          <w:color w:val="026C8B"/>
          <w:sz w:val="28"/>
          <w:szCs w:val="28"/>
        </w:rPr>
      </w:pPr>
      <w:r w:rsidRPr="00EF7F98">
        <w:rPr>
          <w:rFonts w:ascii="Avenir Book" w:hAnsi="Avenir Book" w:cstheme="minorHAnsi"/>
          <w:bCs/>
          <w:color w:val="026C8B"/>
          <w:sz w:val="28"/>
          <w:szCs w:val="28"/>
        </w:rPr>
        <w:t>Principal Duties</w:t>
      </w:r>
      <w:r w:rsidRPr="00563D26">
        <w:rPr>
          <w:rFonts w:ascii="Avenir Book" w:hAnsi="Avenir Book" w:cstheme="minorHAnsi"/>
          <w:bCs/>
          <w:color w:val="026C8B"/>
          <w:sz w:val="28"/>
          <w:szCs w:val="28"/>
        </w:rPr>
        <w:t xml:space="preserve"> </w:t>
      </w:r>
    </w:p>
    <w:p w14:paraId="5F143FBF" w14:textId="77777777" w:rsidR="00537048" w:rsidRDefault="00537048" w:rsidP="00937DE3">
      <w:pPr>
        <w:widowControl w:val="0"/>
        <w:overflowPunct w:val="0"/>
        <w:autoSpaceDE w:val="0"/>
        <w:autoSpaceDN w:val="0"/>
        <w:adjustRightInd w:val="0"/>
        <w:spacing w:after="0" w:line="209" w:lineRule="auto"/>
        <w:ind w:right="540"/>
        <w:jc w:val="both"/>
        <w:rPr>
          <w:rFonts w:ascii="Avenir Book" w:hAnsi="Avenir Book" w:cstheme="minorHAnsi"/>
          <w:highlight w:val="yellow"/>
        </w:rPr>
      </w:pPr>
    </w:p>
    <w:p w14:paraId="1B5755B3" w14:textId="77777777" w:rsidR="00605D7F" w:rsidRPr="00605D7F" w:rsidRDefault="00605D7F" w:rsidP="00605D7F">
      <w:pPr>
        <w:pStyle w:val="ListParagraph"/>
        <w:numPr>
          <w:ilvl w:val="0"/>
          <w:numId w:val="29"/>
        </w:numPr>
        <w:rPr>
          <w:rFonts w:ascii="Avenir Book" w:hAnsi="Avenir Book"/>
        </w:rPr>
      </w:pPr>
      <w:r w:rsidRPr="00605D7F">
        <w:rPr>
          <w:rFonts w:ascii="Avenir Book" w:hAnsi="Avenir Book"/>
        </w:rPr>
        <w:t>Line management of other employees within the organisation</w:t>
      </w:r>
    </w:p>
    <w:p w14:paraId="679FB866" w14:textId="77777777" w:rsidR="00605D7F" w:rsidRPr="00605D7F" w:rsidRDefault="00605D7F" w:rsidP="00605D7F">
      <w:pPr>
        <w:pStyle w:val="ListParagraph"/>
        <w:rPr>
          <w:rFonts w:ascii="Avenir Book" w:hAnsi="Avenir Book"/>
        </w:rPr>
      </w:pPr>
    </w:p>
    <w:p w14:paraId="7C22AB16" w14:textId="748285AD" w:rsidR="006349DE" w:rsidRDefault="00AB0584" w:rsidP="006349DE">
      <w:pPr>
        <w:pStyle w:val="ListParagraph"/>
        <w:widowControl w:val="0"/>
        <w:numPr>
          <w:ilvl w:val="0"/>
          <w:numId w:val="24"/>
        </w:numPr>
        <w:overflowPunct w:val="0"/>
        <w:autoSpaceDE w:val="0"/>
        <w:autoSpaceDN w:val="0"/>
        <w:adjustRightInd w:val="0"/>
        <w:spacing w:after="0" w:line="209" w:lineRule="auto"/>
        <w:ind w:right="540"/>
        <w:jc w:val="both"/>
        <w:rPr>
          <w:rFonts w:ascii="Avenir Book" w:hAnsi="Avenir Book"/>
        </w:rPr>
      </w:pPr>
      <w:r w:rsidRPr="00605D7F">
        <w:rPr>
          <w:rFonts w:ascii="Avenir Book" w:hAnsi="Avenir Book"/>
        </w:rPr>
        <w:t>Collaborat</w:t>
      </w:r>
      <w:r w:rsidR="001E662E" w:rsidRPr="00605D7F">
        <w:rPr>
          <w:rFonts w:ascii="Avenir Book" w:hAnsi="Avenir Book"/>
        </w:rPr>
        <w:t>ion with internal and external stakeholders to coordinate</w:t>
      </w:r>
      <w:r w:rsidR="001E662E">
        <w:rPr>
          <w:rFonts w:ascii="Avenir Book" w:hAnsi="Avenir Book"/>
        </w:rPr>
        <w:t xml:space="preserve"> the</w:t>
      </w:r>
      <w:r w:rsidR="006349DE" w:rsidRPr="00E166B8">
        <w:rPr>
          <w:rFonts w:ascii="Avenir Book" w:hAnsi="Avenir Book"/>
        </w:rPr>
        <w:t xml:space="preserve"> logistics </w:t>
      </w:r>
      <w:r w:rsidR="00B66B6F">
        <w:rPr>
          <w:rFonts w:ascii="Avenir Book" w:hAnsi="Avenir Book"/>
        </w:rPr>
        <w:t>of</w:t>
      </w:r>
      <w:r w:rsidR="00B72FD1">
        <w:rPr>
          <w:rFonts w:ascii="Avenir Book" w:hAnsi="Avenir Book"/>
        </w:rPr>
        <w:t xml:space="preserve"> </w:t>
      </w:r>
      <w:r w:rsidR="00452219">
        <w:rPr>
          <w:rFonts w:ascii="Avenir Book" w:hAnsi="Avenir Book"/>
        </w:rPr>
        <w:t>planning, organising</w:t>
      </w:r>
      <w:r w:rsidR="001E662E">
        <w:rPr>
          <w:rFonts w:ascii="Avenir Book" w:hAnsi="Avenir Book"/>
        </w:rPr>
        <w:t xml:space="preserve"> and delivery of Open and Structured Peer Support Groups across the County. </w:t>
      </w:r>
    </w:p>
    <w:p w14:paraId="5179D10D" w14:textId="77777777" w:rsidR="00625553" w:rsidRDefault="00625553" w:rsidP="00625553">
      <w:pPr>
        <w:pStyle w:val="ListParagraph"/>
        <w:widowControl w:val="0"/>
        <w:overflowPunct w:val="0"/>
        <w:autoSpaceDE w:val="0"/>
        <w:autoSpaceDN w:val="0"/>
        <w:adjustRightInd w:val="0"/>
        <w:spacing w:after="0" w:line="209" w:lineRule="auto"/>
        <w:ind w:right="540"/>
        <w:jc w:val="both"/>
        <w:rPr>
          <w:rFonts w:ascii="Avenir Book" w:hAnsi="Avenir Book"/>
        </w:rPr>
      </w:pPr>
    </w:p>
    <w:p w14:paraId="4288CE5E" w14:textId="40101F97" w:rsidR="00625553" w:rsidRDefault="001E662E" w:rsidP="00625553">
      <w:pPr>
        <w:pStyle w:val="ListParagraph"/>
        <w:widowControl w:val="0"/>
        <w:numPr>
          <w:ilvl w:val="0"/>
          <w:numId w:val="23"/>
        </w:numPr>
        <w:overflowPunct w:val="0"/>
        <w:autoSpaceDE w:val="0"/>
        <w:autoSpaceDN w:val="0"/>
        <w:adjustRightInd w:val="0"/>
        <w:spacing w:after="0" w:line="209" w:lineRule="auto"/>
        <w:ind w:right="540"/>
        <w:jc w:val="both"/>
        <w:rPr>
          <w:rFonts w:ascii="Avenir Book" w:hAnsi="Avenir Book"/>
        </w:rPr>
      </w:pPr>
      <w:r>
        <w:rPr>
          <w:rFonts w:ascii="Avenir Book" w:hAnsi="Avenir Book"/>
        </w:rPr>
        <w:t xml:space="preserve">Lead and collaborate on the development of current resources for Structured Groups, ensuring they </w:t>
      </w:r>
      <w:r w:rsidR="00F65E3D">
        <w:rPr>
          <w:rFonts w:ascii="Avenir Book" w:hAnsi="Avenir Book"/>
        </w:rPr>
        <w:t xml:space="preserve">support addiction recovery, up to date information, topic specific and are of a high quality.  </w:t>
      </w:r>
    </w:p>
    <w:p w14:paraId="0FDA6587" w14:textId="77777777" w:rsidR="00F65E3D" w:rsidRDefault="00F65E3D" w:rsidP="00F65E3D">
      <w:pPr>
        <w:pStyle w:val="ListParagraph"/>
        <w:widowControl w:val="0"/>
        <w:overflowPunct w:val="0"/>
        <w:autoSpaceDE w:val="0"/>
        <w:autoSpaceDN w:val="0"/>
        <w:adjustRightInd w:val="0"/>
        <w:spacing w:after="0" w:line="209" w:lineRule="auto"/>
        <w:ind w:right="540"/>
        <w:jc w:val="both"/>
        <w:rPr>
          <w:rFonts w:ascii="Avenir Book" w:hAnsi="Avenir Book"/>
        </w:rPr>
      </w:pPr>
    </w:p>
    <w:p w14:paraId="663E62EA" w14:textId="12ADD821" w:rsidR="00F65E3D" w:rsidRDefault="00F65E3D" w:rsidP="00F65E3D">
      <w:pPr>
        <w:pStyle w:val="ListParagraph"/>
        <w:widowControl w:val="0"/>
        <w:numPr>
          <w:ilvl w:val="0"/>
          <w:numId w:val="23"/>
        </w:numPr>
        <w:overflowPunct w:val="0"/>
        <w:autoSpaceDE w:val="0"/>
        <w:autoSpaceDN w:val="0"/>
        <w:adjustRightInd w:val="0"/>
        <w:spacing w:after="0" w:line="209" w:lineRule="auto"/>
        <w:ind w:right="540"/>
        <w:jc w:val="both"/>
        <w:rPr>
          <w:rFonts w:ascii="Avenir Book" w:hAnsi="Avenir Book"/>
        </w:rPr>
      </w:pPr>
      <w:r>
        <w:rPr>
          <w:rFonts w:ascii="Avenir Book" w:hAnsi="Avenir Book"/>
        </w:rPr>
        <w:t xml:space="preserve">Coordinate the management of a rota identifying where Groups are running throughout the County, venues, locations, times and staff delivery resource.  Contribute to problem solving when there are staff absences in terms of communicating with relevant </w:t>
      </w:r>
      <w:r w:rsidR="00715716">
        <w:rPr>
          <w:rFonts w:ascii="Avenir Book" w:hAnsi="Avenir Book"/>
        </w:rPr>
        <w:t>people.</w:t>
      </w:r>
      <w:r>
        <w:rPr>
          <w:rFonts w:ascii="Avenir Book" w:hAnsi="Avenir Book"/>
        </w:rPr>
        <w:t xml:space="preserve"> </w:t>
      </w:r>
    </w:p>
    <w:p w14:paraId="63F48985" w14:textId="77777777" w:rsidR="00E46B5F" w:rsidRPr="00E46B5F" w:rsidRDefault="00E46B5F" w:rsidP="00E46B5F">
      <w:pPr>
        <w:pStyle w:val="ListParagraph"/>
        <w:rPr>
          <w:rFonts w:ascii="Avenir Book" w:hAnsi="Avenir Book"/>
        </w:rPr>
      </w:pPr>
    </w:p>
    <w:p w14:paraId="2D362003" w14:textId="599B0A50" w:rsidR="00625553" w:rsidRPr="001D2A84" w:rsidRDefault="00585E3B" w:rsidP="00625553">
      <w:pPr>
        <w:pStyle w:val="ListParagraph"/>
        <w:widowControl w:val="0"/>
        <w:numPr>
          <w:ilvl w:val="0"/>
          <w:numId w:val="23"/>
        </w:numPr>
        <w:overflowPunct w:val="0"/>
        <w:autoSpaceDE w:val="0"/>
        <w:autoSpaceDN w:val="0"/>
        <w:adjustRightInd w:val="0"/>
        <w:spacing w:after="0" w:line="209" w:lineRule="auto"/>
        <w:ind w:right="540"/>
        <w:jc w:val="both"/>
        <w:rPr>
          <w:rFonts w:ascii="Avenir Book" w:hAnsi="Avenir Book"/>
        </w:rPr>
      </w:pPr>
      <w:r w:rsidRPr="001D2A84">
        <w:rPr>
          <w:rFonts w:ascii="Avenir Book" w:hAnsi="Avenir Book"/>
        </w:rPr>
        <w:t>Lead or at</w:t>
      </w:r>
      <w:r w:rsidR="00625553" w:rsidRPr="001D2A84">
        <w:rPr>
          <w:rFonts w:ascii="Avenir Book" w:hAnsi="Avenir Book"/>
        </w:rPr>
        <w:t xml:space="preserve">tend a range of meetings </w:t>
      </w:r>
      <w:r w:rsidR="00F85A8B" w:rsidRPr="001D2A84">
        <w:rPr>
          <w:rFonts w:ascii="Avenir Book" w:hAnsi="Avenir Book"/>
        </w:rPr>
        <w:t xml:space="preserve">either on Teams or Face to Face </w:t>
      </w:r>
      <w:r w:rsidR="00183F7F" w:rsidRPr="001D2A84">
        <w:rPr>
          <w:rFonts w:ascii="Avenir Book" w:hAnsi="Avenir Book"/>
        </w:rPr>
        <w:t xml:space="preserve">with stakeholders </w:t>
      </w:r>
      <w:r w:rsidR="00625553" w:rsidRPr="001D2A84">
        <w:rPr>
          <w:rFonts w:ascii="Avenir Book" w:hAnsi="Avenir Book"/>
        </w:rPr>
        <w:t>to plan, organise, monitor delivery</w:t>
      </w:r>
      <w:r w:rsidR="00183F7F" w:rsidRPr="001D2A84">
        <w:rPr>
          <w:rFonts w:ascii="Avenir Book" w:hAnsi="Avenir Book"/>
        </w:rPr>
        <w:t>, review or evaluate projects.</w:t>
      </w:r>
      <w:r w:rsidRPr="001D2A84">
        <w:rPr>
          <w:rFonts w:ascii="Avenir Book" w:hAnsi="Avenir Book"/>
        </w:rPr>
        <w:t xml:space="preserve">  Represent the organisation at a range of local meetings.</w:t>
      </w:r>
    </w:p>
    <w:p w14:paraId="10BBFCCA" w14:textId="77777777" w:rsidR="00196DAF" w:rsidRPr="00196DAF" w:rsidRDefault="00196DAF" w:rsidP="00196DAF">
      <w:pPr>
        <w:pStyle w:val="ListParagraph"/>
        <w:rPr>
          <w:rFonts w:ascii="Avenir Book" w:hAnsi="Avenir Book"/>
        </w:rPr>
      </w:pPr>
    </w:p>
    <w:p w14:paraId="6C7559FA" w14:textId="37BC1505" w:rsidR="00183F7F" w:rsidRDefault="00183F7F" w:rsidP="00625553">
      <w:pPr>
        <w:pStyle w:val="ListParagraph"/>
        <w:widowControl w:val="0"/>
        <w:numPr>
          <w:ilvl w:val="0"/>
          <w:numId w:val="23"/>
        </w:numPr>
        <w:overflowPunct w:val="0"/>
        <w:autoSpaceDE w:val="0"/>
        <w:autoSpaceDN w:val="0"/>
        <w:adjustRightInd w:val="0"/>
        <w:spacing w:after="0" w:line="209" w:lineRule="auto"/>
        <w:ind w:right="540"/>
        <w:jc w:val="both"/>
        <w:rPr>
          <w:rFonts w:ascii="Avenir Book" w:hAnsi="Avenir Book"/>
        </w:rPr>
      </w:pPr>
      <w:r>
        <w:rPr>
          <w:rFonts w:ascii="Avenir Book" w:hAnsi="Avenir Book"/>
        </w:rPr>
        <w:t>Coordinate service delivery</w:t>
      </w:r>
      <w:r w:rsidR="001075B8">
        <w:rPr>
          <w:rFonts w:ascii="Avenir Book" w:hAnsi="Avenir Book"/>
        </w:rPr>
        <w:t xml:space="preserve"> of </w:t>
      </w:r>
      <w:r w:rsidR="00455AA1">
        <w:rPr>
          <w:rFonts w:ascii="Avenir Book" w:hAnsi="Avenir Book"/>
        </w:rPr>
        <w:t xml:space="preserve">the Peer Support Groups (Open and Structured) </w:t>
      </w:r>
      <w:r>
        <w:rPr>
          <w:rFonts w:ascii="Avenir Book" w:hAnsi="Avenir Book"/>
        </w:rPr>
        <w:t>ensuring procedures, processes or service agreements are adhered to.</w:t>
      </w:r>
    </w:p>
    <w:p w14:paraId="283A01D1" w14:textId="77777777" w:rsidR="00183F7F" w:rsidRPr="00183F7F" w:rsidRDefault="00183F7F" w:rsidP="00183F7F">
      <w:pPr>
        <w:pStyle w:val="ListParagraph"/>
        <w:rPr>
          <w:rFonts w:ascii="Avenir Book" w:hAnsi="Avenir Book"/>
        </w:rPr>
      </w:pPr>
    </w:p>
    <w:p w14:paraId="6C046C3D" w14:textId="629E9F36" w:rsidR="00E46B5F" w:rsidRDefault="00715716" w:rsidP="00E46B5F">
      <w:pPr>
        <w:pStyle w:val="ListParagraph"/>
        <w:widowControl w:val="0"/>
        <w:numPr>
          <w:ilvl w:val="0"/>
          <w:numId w:val="26"/>
        </w:numPr>
        <w:overflowPunct w:val="0"/>
        <w:autoSpaceDE w:val="0"/>
        <w:autoSpaceDN w:val="0"/>
        <w:adjustRightInd w:val="0"/>
        <w:spacing w:after="0" w:line="228" w:lineRule="auto"/>
        <w:ind w:right="240"/>
        <w:rPr>
          <w:rFonts w:ascii="Avenir Book" w:hAnsi="Avenir Book" w:cstheme="minorHAnsi"/>
        </w:rPr>
      </w:pPr>
      <w:r>
        <w:rPr>
          <w:rFonts w:ascii="Avenir Book" w:hAnsi="Avenir Book" w:cstheme="minorHAnsi"/>
        </w:rPr>
        <w:t>Ensure a central online resource is up</w:t>
      </w:r>
      <w:r w:rsidR="00365DDC">
        <w:rPr>
          <w:rFonts w:ascii="Avenir Book" w:hAnsi="Avenir Book" w:cstheme="minorHAnsi"/>
        </w:rPr>
        <w:t xml:space="preserve"> to </w:t>
      </w:r>
      <w:r>
        <w:rPr>
          <w:rFonts w:ascii="Avenir Book" w:hAnsi="Avenir Book" w:cstheme="minorHAnsi"/>
        </w:rPr>
        <w:t>date with Group information and updat</w:t>
      </w:r>
      <w:r w:rsidR="00365DDC">
        <w:rPr>
          <w:rFonts w:ascii="Avenir Book" w:hAnsi="Avenir Book" w:cstheme="minorHAnsi"/>
        </w:rPr>
        <w:t>ed</w:t>
      </w:r>
      <w:r>
        <w:rPr>
          <w:rFonts w:ascii="Avenir Book" w:hAnsi="Avenir Book" w:cstheme="minorHAnsi"/>
        </w:rPr>
        <w:t xml:space="preserve"> when there are changes </w:t>
      </w:r>
      <w:proofErr w:type="spellStart"/>
      <w:r>
        <w:rPr>
          <w:rFonts w:ascii="Avenir Book" w:hAnsi="Avenir Book" w:cstheme="minorHAnsi"/>
        </w:rPr>
        <w:t>eg</w:t>
      </w:r>
      <w:proofErr w:type="spellEnd"/>
      <w:r>
        <w:rPr>
          <w:rFonts w:ascii="Avenir Book" w:hAnsi="Avenir Book" w:cstheme="minorHAnsi"/>
        </w:rPr>
        <w:t>, venue, location, times.</w:t>
      </w:r>
    </w:p>
    <w:p w14:paraId="0041ACC8" w14:textId="77777777" w:rsidR="00E46B5F" w:rsidRDefault="00E46B5F" w:rsidP="00E46B5F">
      <w:pPr>
        <w:pStyle w:val="ListParagraph"/>
        <w:widowControl w:val="0"/>
        <w:overflowPunct w:val="0"/>
        <w:autoSpaceDE w:val="0"/>
        <w:autoSpaceDN w:val="0"/>
        <w:adjustRightInd w:val="0"/>
        <w:spacing w:after="0" w:line="228" w:lineRule="auto"/>
        <w:ind w:right="240"/>
        <w:rPr>
          <w:rFonts w:ascii="Avenir Book" w:hAnsi="Avenir Book" w:cstheme="minorHAnsi"/>
        </w:rPr>
      </w:pPr>
    </w:p>
    <w:p w14:paraId="79B75B10" w14:textId="03E6259F" w:rsidR="00183F7F" w:rsidRPr="00183F7F" w:rsidRDefault="00715716" w:rsidP="00715716">
      <w:pPr>
        <w:pStyle w:val="ListParagraph"/>
        <w:numPr>
          <w:ilvl w:val="0"/>
          <w:numId w:val="26"/>
        </w:numPr>
        <w:rPr>
          <w:rFonts w:ascii="Avenir Book" w:hAnsi="Avenir Book"/>
        </w:rPr>
      </w:pPr>
      <w:r>
        <w:rPr>
          <w:rFonts w:ascii="Avenir Book" w:hAnsi="Avenir Book"/>
        </w:rPr>
        <w:t>Quality assur</w:t>
      </w:r>
      <w:r w:rsidR="00365DDC">
        <w:rPr>
          <w:rFonts w:ascii="Avenir Book" w:hAnsi="Avenir Book"/>
        </w:rPr>
        <w:t xml:space="preserve">ance of </w:t>
      </w:r>
      <w:r>
        <w:rPr>
          <w:rFonts w:ascii="Avenir Book" w:hAnsi="Avenir Book"/>
        </w:rPr>
        <w:t>data entry of Groups on CRM systems and provide feedback to Recovery Coaches to improve.</w:t>
      </w:r>
    </w:p>
    <w:p w14:paraId="2CCFB4EE" w14:textId="77777777" w:rsidR="00596233" w:rsidRDefault="00596233" w:rsidP="00596233">
      <w:pPr>
        <w:pStyle w:val="ListParagraph"/>
        <w:widowControl w:val="0"/>
        <w:overflowPunct w:val="0"/>
        <w:autoSpaceDE w:val="0"/>
        <w:autoSpaceDN w:val="0"/>
        <w:adjustRightInd w:val="0"/>
        <w:spacing w:after="0" w:line="209" w:lineRule="auto"/>
        <w:ind w:right="540"/>
        <w:jc w:val="both"/>
        <w:rPr>
          <w:rFonts w:ascii="Avenir Book" w:hAnsi="Avenir Book"/>
        </w:rPr>
      </w:pPr>
    </w:p>
    <w:p w14:paraId="42E7CD2C" w14:textId="26F0186E" w:rsidR="00537048" w:rsidRPr="00596233" w:rsidRDefault="00127A7E" w:rsidP="00CF7674">
      <w:pPr>
        <w:pStyle w:val="ListParagraph"/>
        <w:widowControl w:val="0"/>
        <w:numPr>
          <w:ilvl w:val="0"/>
          <w:numId w:val="23"/>
        </w:numPr>
        <w:overflowPunct w:val="0"/>
        <w:autoSpaceDE w:val="0"/>
        <w:autoSpaceDN w:val="0"/>
        <w:adjustRightInd w:val="0"/>
        <w:spacing w:after="0" w:line="209" w:lineRule="auto"/>
        <w:ind w:right="540"/>
        <w:jc w:val="both"/>
        <w:rPr>
          <w:rFonts w:ascii="Avenir Book" w:hAnsi="Avenir Book"/>
        </w:rPr>
      </w:pPr>
      <w:r w:rsidRPr="007F7C15">
        <w:rPr>
          <w:rFonts w:ascii="Avenir Book" w:hAnsi="Avenir Book"/>
        </w:rPr>
        <w:t>Proactively c</w:t>
      </w:r>
      <w:r w:rsidR="000770BB" w:rsidRPr="007F7C15">
        <w:rPr>
          <w:rFonts w:ascii="Avenir Book" w:hAnsi="Avenir Book"/>
        </w:rPr>
        <w:t>ollaborate with</w:t>
      </w:r>
      <w:r w:rsidR="000770BB" w:rsidRPr="00596233">
        <w:rPr>
          <w:rFonts w:ascii="Avenir Book" w:hAnsi="Avenir Book"/>
        </w:rPr>
        <w:t xml:space="preserve"> </w:t>
      </w:r>
      <w:r w:rsidR="00183F7F" w:rsidRPr="00596233">
        <w:rPr>
          <w:rFonts w:ascii="Avenir Book" w:hAnsi="Avenir Book"/>
        </w:rPr>
        <w:t xml:space="preserve">the </w:t>
      </w:r>
      <w:r w:rsidR="000770BB" w:rsidRPr="00596233">
        <w:rPr>
          <w:rFonts w:ascii="Avenir Book" w:hAnsi="Avenir Book"/>
        </w:rPr>
        <w:t xml:space="preserve">Marketing </w:t>
      </w:r>
      <w:r>
        <w:rPr>
          <w:rFonts w:ascii="Avenir Book" w:hAnsi="Avenir Book"/>
        </w:rPr>
        <w:t>team</w:t>
      </w:r>
      <w:r w:rsidR="00B54529" w:rsidRPr="00596233">
        <w:rPr>
          <w:rFonts w:ascii="Avenir Book" w:hAnsi="Avenir Book"/>
        </w:rPr>
        <w:t xml:space="preserve"> </w:t>
      </w:r>
      <w:r w:rsidR="00AC34A4" w:rsidRPr="00596233">
        <w:rPr>
          <w:rFonts w:ascii="Avenir Book" w:hAnsi="Avenir Book"/>
        </w:rPr>
        <w:t xml:space="preserve">regarding </w:t>
      </w:r>
      <w:r w:rsidR="007503F6" w:rsidRPr="00596233">
        <w:rPr>
          <w:rFonts w:ascii="Avenir Book" w:hAnsi="Avenir Book"/>
        </w:rPr>
        <w:t xml:space="preserve">comms and marketing to promote </w:t>
      </w:r>
    </w:p>
    <w:p w14:paraId="6415042E" w14:textId="77777777" w:rsidR="00183F7F" w:rsidRPr="00183F7F" w:rsidRDefault="00183F7F" w:rsidP="00183F7F">
      <w:pPr>
        <w:pStyle w:val="ListParagraph"/>
        <w:rPr>
          <w:rFonts w:ascii="Avenir Book" w:hAnsi="Avenir Book"/>
        </w:rPr>
      </w:pPr>
    </w:p>
    <w:p w14:paraId="0C2FEB15" w14:textId="77777777" w:rsidR="00183F7F" w:rsidRPr="00EA1DB0" w:rsidRDefault="00183F7F" w:rsidP="00183F7F">
      <w:pPr>
        <w:pStyle w:val="ListParagraph"/>
        <w:widowControl w:val="0"/>
        <w:numPr>
          <w:ilvl w:val="0"/>
          <w:numId w:val="23"/>
        </w:numPr>
        <w:overflowPunct w:val="0"/>
        <w:autoSpaceDE w:val="0"/>
        <w:autoSpaceDN w:val="0"/>
        <w:adjustRightInd w:val="0"/>
        <w:spacing w:after="0" w:line="240" w:lineRule="auto"/>
        <w:ind w:right="240"/>
        <w:jc w:val="both"/>
        <w:textAlignment w:val="center"/>
        <w:rPr>
          <w:rFonts w:ascii="Avenir Book" w:hAnsi="Avenir Book" w:cstheme="minorHAnsi"/>
        </w:rPr>
      </w:pPr>
      <w:r w:rsidRPr="00EA1DB0">
        <w:rPr>
          <w:rFonts w:ascii="Avenir Book" w:hAnsi="Avenir Book" w:cstheme="minorHAnsi"/>
        </w:rPr>
        <w:t>Keep accurate and timely recording and monitoring systems to feed into organisational reporting to CEO, Board and funders</w:t>
      </w:r>
    </w:p>
    <w:p w14:paraId="03E0D9ED" w14:textId="77777777" w:rsidR="00183F7F" w:rsidRDefault="00183F7F" w:rsidP="00183F7F">
      <w:pPr>
        <w:widowControl w:val="0"/>
        <w:overflowPunct w:val="0"/>
        <w:autoSpaceDE w:val="0"/>
        <w:autoSpaceDN w:val="0"/>
        <w:adjustRightInd w:val="0"/>
        <w:spacing w:after="0" w:line="209" w:lineRule="auto"/>
        <w:ind w:right="540"/>
        <w:jc w:val="both"/>
        <w:rPr>
          <w:rFonts w:ascii="Avenir Book" w:hAnsi="Avenir Book"/>
        </w:rPr>
      </w:pPr>
    </w:p>
    <w:p w14:paraId="37D6E0AA" w14:textId="77777777" w:rsidR="004325C0" w:rsidRDefault="004325C0" w:rsidP="00860E9D">
      <w:pPr>
        <w:pStyle w:val="ListParagraph"/>
        <w:widowControl w:val="0"/>
        <w:overflowPunct w:val="0"/>
        <w:autoSpaceDE w:val="0"/>
        <w:autoSpaceDN w:val="0"/>
        <w:adjustRightInd w:val="0"/>
        <w:spacing w:after="0" w:line="209" w:lineRule="auto"/>
        <w:ind w:right="540"/>
        <w:jc w:val="both"/>
        <w:rPr>
          <w:rFonts w:ascii="Avenir Book" w:hAnsi="Avenir Book"/>
        </w:rPr>
      </w:pPr>
    </w:p>
    <w:p w14:paraId="2EDF3147" w14:textId="77777777" w:rsidR="007F7C15" w:rsidRDefault="007F7C15" w:rsidP="00860E9D">
      <w:pPr>
        <w:pStyle w:val="ListParagraph"/>
        <w:widowControl w:val="0"/>
        <w:overflowPunct w:val="0"/>
        <w:autoSpaceDE w:val="0"/>
        <w:autoSpaceDN w:val="0"/>
        <w:adjustRightInd w:val="0"/>
        <w:spacing w:after="0" w:line="209" w:lineRule="auto"/>
        <w:ind w:right="540"/>
        <w:jc w:val="both"/>
        <w:rPr>
          <w:rFonts w:ascii="Avenir Book" w:hAnsi="Avenir Book"/>
        </w:rPr>
      </w:pPr>
    </w:p>
    <w:p w14:paraId="2D6BA07F" w14:textId="77777777" w:rsidR="00A17B74" w:rsidRPr="00D43E6C" w:rsidRDefault="00A17B74" w:rsidP="00A17B74">
      <w:pPr>
        <w:widowControl w:val="0"/>
        <w:overflowPunct w:val="0"/>
        <w:autoSpaceDE w:val="0"/>
        <w:autoSpaceDN w:val="0"/>
        <w:adjustRightInd w:val="0"/>
        <w:spacing w:after="0" w:line="228" w:lineRule="auto"/>
        <w:ind w:right="240"/>
        <w:rPr>
          <w:rFonts w:ascii="Avenir Book" w:hAnsi="Avenir Book" w:cstheme="minorHAnsi"/>
          <w:color w:val="026C8B"/>
          <w:sz w:val="36"/>
          <w:szCs w:val="36"/>
        </w:rPr>
      </w:pPr>
      <w:r w:rsidRPr="00D43E6C">
        <w:rPr>
          <w:rFonts w:ascii="Avenir Book" w:hAnsi="Avenir Book" w:cstheme="minorHAnsi"/>
          <w:color w:val="026C8B"/>
          <w:sz w:val="36"/>
          <w:szCs w:val="36"/>
        </w:rPr>
        <w:t xml:space="preserve">General </w:t>
      </w:r>
    </w:p>
    <w:p w14:paraId="2ED6709E"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sz w:val="24"/>
          <w:szCs w:val="24"/>
        </w:rPr>
      </w:pPr>
      <w:r w:rsidRPr="00DC2A65">
        <w:rPr>
          <w:rFonts w:ascii="Avenir Book" w:hAnsi="Avenir Book" w:cstheme="minorHAnsi"/>
          <w:bCs/>
          <w:color w:val="026C8B"/>
          <w:sz w:val="24"/>
          <w:szCs w:val="24"/>
        </w:rPr>
        <w:t>Confidentiality</w:t>
      </w:r>
    </w:p>
    <w:p w14:paraId="73AB1990" w14:textId="77777777" w:rsidR="00A17B74" w:rsidRPr="00F85EEF" w:rsidRDefault="00A17B74" w:rsidP="00A17B74">
      <w:pPr>
        <w:widowControl w:val="0"/>
        <w:autoSpaceDE w:val="0"/>
        <w:autoSpaceDN w:val="0"/>
        <w:adjustRightInd w:val="0"/>
        <w:spacing w:after="0" w:line="47" w:lineRule="exact"/>
        <w:rPr>
          <w:rFonts w:ascii="Avenir Light" w:hAnsi="Avenir Light" w:cstheme="minorHAnsi"/>
        </w:rPr>
      </w:pPr>
    </w:p>
    <w:p w14:paraId="0600A40D" w14:textId="77777777" w:rsidR="00A17B74" w:rsidRPr="00F85EEF" w:rsidRDefault="00A17B74" w:rsidP="00A17B74">
      <w:pPr>
        <w:widowControl w:val="0"/>
        <w:overflowPunct w:val="0"/>
        <w:autoSpaceDE w:val="0"/>
        <w:autoSpaceDN w:val="0"/>
        <w:adjustRightInd w:val="0"/>
        <w:spacing w:after="0" w:line="232" w:lineRule="auto"/>
        <w:ind w:right="100"/>
        <w:jc w:val="both"/>
        <w:rPr>
          <w:rFonts w:ascii="Avenir Book" w:eastAsia="Avenir Book" w:hAnsi="Avenir Book" w:cs="Avenir Book"/>
        </w:rPr>
      </w:pPr>
      <w:r w:rsidRPr="316DC135">
        <w:rPr>
          <w:rFonts w:ascii="Avenir Book" w:eastAsia="Avenir Book" w:hAnsi="Avenir Book" w:cs="Avenir Book"/>
        </w:rPr>
        <w:t xml:space="preserve">It is a condition of employment that staff will not disclose any information obtained in the course of their duties other than to those entitled to receive it. The post holder must ensure that the confidentiality of personal data remains </w:t>
      </w:r>
      <w:proofErr w:type="gramStart"/>
      <w:r w:rsidRPr="316DC135">
        <w:rPr>
          <w:rFonts w:ascii="Avenir Book" w:eastAsia="Avenir Book" w:hAnsi="Avenir Book" w:cs="Avenir Book"/>
        </w:rPr>
        <w:t>secure</w:t>
      </w:r>
      <w:proofErr w:type="gramEnd"/>
      <w:r w:rsidRPr="316DC135">
        <w:rPr>
          <w:rFonts w:ascii="Avenir Book" w:eastAsia="Avenir Book" w:hAnsi="Avenir Book" w:cs="Avenir Book"/>
        </w:rPr>
        <w:t xml:space="preserve"> and the terms of the Data Protection Act and relevant CADAS’ policies are met in respect of information held on CADAS’ computerised systems and in relation to the storage, removal and destruction of such information.</w:t>
      </w:r>
    </w:p>
    <w:p w14:paraId="61A22837" w14:textId="77777777" w:rsidR="00A17B74" w:rsidRPr="00F85EEF" w:rsidRDefault="00A17B74" w:rsidP="00A17B74">
      <w:pPr>
        <w:widowControl w:val="0"/>
        <w:autoSpaceDE w:val="0"/>
        <w:autoSpaceDN w:val="0"/>
        <w:adjustRightInd w:val="0"/>
        <w:spacing w:after="0" w:line="3" w:lineRule="exact"/>
        <w:jc w:val="both"/>
        <w:rPr>
          <w:rFonts w:ascii="Avenir Light" w:hAnsi="Avenir Light" w:cstheme="minorHAnsi"/>
        </w:rPr>
      </w:pPr>
    </w:p>
    <w:p w14:paraId="24EDA73D" w14:textId="77777777" w:rsidR="00A17B74" w:rsidRPr="00F85EEF" w:rsidRDefault="00A17B74" w:rsidP="00A17B74">
      <w:pPr>
        <w:widowControl w:val="0"/>
        <w:autoSpaceDE w:val="0"/>
        <w:autoSpaceDN w:val="0"/>
        <w:adjustRightInd w:val="0"/>
        <w:spacing w:after="0" w:line="240" w:lineRule="auto"/>
        <w:jc w:val="both"/>
        <w:rPr>
          <w:rFonts w:ascii="Avenir Light" w:hAnsi="Avenir Light" w:cstheme="minorHAnsi"/>
          <w:b/>
          <w:bCs/>
        </w:rPr>
      </w:pPr>
    </w:p>
    <w:p w14:paraId="4C35A028"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sz w:val="24"/>
          <w:szCs w:val="24"/>
        </w:rPr>
      </w:pPr>
      <w:r w:rsidRPr="00DC2A65">
        <w:rPr>
          <w:rFonts w:ascii="Avenir Book" w:hAnsi="Avenir Book" w:cstheme="minorHAnsi"/>
          <w:bCs/>
          <w:color w:val="026C8B"/>
          <w:sz w:val="24"/>
          <w:szCs w:val="24"/>
        </w:rPr>
        <w:t>Safeguarding</w:t>
      </w:r>
    </w:p>
    <w:p w14:paraId="404E05EF" w14:textId="77777777" w:rsidR="00A17B74" w:rsidRPr="00F85EEF" w:rsidRDefault="00A17B74" w:rsidP="00A17B74">
      <w:pPr>
        <w:widowControl w:val="0"/>
        <w:autoSpaceDE w:val="0"/>
        <w:autoSpaceDN w:val="0"/>
        <w:adjustRightInd w:val="0"/>
        <w:spacing w:after="0" w:line="47" w:lineRule="exact"/>
        <w:jc w:val="both"/>
        <w:rPr>
          <w:rFonts w:ascii="Avenir Light" w:hAnsi="Avenir Light" w:cstheme="minorHAnsi"/>
        </w:rPr>
      </w:pPr>
    </w:p>
    <w:p w14:paraId="0C466EC7" w14:textId="77777777" w:rsidR="00A17B74" w:rsidRPr="00F85EEF" w:rsidRDefault="00A17B74" w:rsidP="00A17B74">
      <w:pPr>
        <w:widowControl w:val="0"/>
        <w:overflowPunct w:val="0"/>
        <w:autoSpaceDE w:val="0"/>
        <w:autoSpaceDN w:val="0"/>
        <w:adjustRightInd w:val="0"/>
        <w:spacing w:after="0" w:line="233" w:lineRule="auto"/>
        <w:jc w:val="both"/>
        <w:rPr>
          <w:rFonts w:ascii="Avenir Book" w:eastAsia="Avenir Book" w:hAnsi="Avenir Book" w:cs="Avenir Book"/>
        </w:rPr>
      </w:pPr>
      <w:r w:rsidRPr="316DC135">
        <w:rPr>
          <w:rFonts w:ascii="Avenir Book" w:eastAsia="Avenir Book" w:hAnsi="Avenir Book" w:cs="Avenir Book"/>
        </w:rPr>
        <w:t xml:space="preserve">It is imperative that all staff members are aware of and </w:t>
      </w:r>
      <w:proofErr w:type="gramStart"/>
      <w:r w:rsidRPr="316DC135">
        <w:rPr>
          <w:rFonts w:ascii="Avenir Book" w:eastAsia="Avenir Book" w:hAnsi="Avenir Book" w:cs="Avenir Book"/>
        </w:rPr>
        <w:t>are able to</w:t>
      </w:r>
      <w:proofErr w:type="gramEnd"/>
      <w:r w:rsidRPr="316DC135">
        <w:rPr>
          <w:rFonts w:ascii="Avenir Book" w:eastAsia="Avenir Book" w:hAnsi="Avenir Book" w:cs="Avenir Book"/>
        </w:rPr>
        <w:t xml:space="preserve"> effectively respond to Safeguarding issues and concerns in line with CADAS’ policy, procedure and relevant legislation. All members are required to declare both at application stage and on-going thereafter as circumstances may change, any convictions including spent convictions in line with the requirements of Rehabilitation of Offenders legislation.</w:t>
      </w:r>
    </w:p>
    <w:p w14:paraId="051490AD" w14:textId="77777777" w:rsidR="00A17B74" w:rsidRPr="00F85EEF" w:rsidRDefault="00A17B74" w:rsidP="00A17B74">
      <w:pPr>
        <w:widowControl w:val="0"/>
        <w:autoSpaceDE w:val="0"/>
        <w:autoSpaceDN w:val="0"/>
        <w:adjustRightInd w:val="0"/>
        <w:spacing w:after="0" w:line="239" w:lineRule="auto"/>
        <w:jc w:val="both"/>
        <w:rPr>
          <w:rFonts w:ascii="Avenir Book" w:eastAsia="Avenir Book" w:hAnsi="Avenir Book" w:cs="Avenir Book"/>
          <w:b/>
          <w:bCs/>
        </w:rPr>
      </w:pPr>
    </w:p>
    <w:p w14:paraId="00FF0229" w14:textId="77777777" w:rsidR="00A17B74" w:rsidRPr="00DC2A65" w:rsidRDefault="00A17B74" w:rsidP="00A17B74">
      <w:pPr>
        <w:widowControl w:val="0"/>
        <w:autoSpaceDE w:val="0"/>
        <w:autoSpaceDN w:val="0"/>
        <w:adjustRightInd w:val="0"/>
        <w:spacing w:after="0" w:line="239" w:lineRule="auto"/>
        <w:jc w:val="both"/>
        <w:rPr>
          <w:rFonts w:ascii="Avenir Book" w:hAnsi="Avenir Book" w:cstheme="minorHAnsi"/>
          <w:color w:val="026C8B"/>
          <w:sz w:val="24"/>
          <w:szCs w:val="24"/>
        </w:rPr>
      </w:pPr>
      <w:bookmarkStart w:id="1" w:name="_Hlk133520807"/>
      <w:r w:rsidRPr="00DC2A65">
        <w:rPr>
          <w:rFonts w:ascii="Avenir Book" w:hAnsi="Avenir Book" w:cstheme="minorHAnsi"/>
          <w:bCs/>
          <w:color w:val="026C8B"/>
          <w:sz w:val="24"/>
          <w:szCs w:val="24"/>
        </w:rPr>
        <w:t>Equality &amp; Diversity</w:t>
      </w:r>
    </w:p>
    <w:bookmarkEnd w:id="1"/>
    <w:p w14:paraId="5202930B" w14:textId="77777777" w:rsidR="00A17B74" w:rsidRPr="00D73474" w:rsidRDefault="00A17B74" w:rsidP="00A17B74">
      <w:pPr>
        <w:widowControl w:val="0"/>
        <w:overflowPunct w:val="0"/>
        <w:autoSpaceDE w:val="0"/>
        <w:autoSpaceDN w:val="0"/>
        <w:adjustRightInd w:val="0"/>
        <w:spacing w:after="0" w:line="232" w:lineRule="auto"/>
        <w:ind w:right="120"/>
        <w:jc w:val="both"/>
        <w:rPr>
          <w:rFonts w:ascii="Avenir Book" w:hAnsi="Avenir Book" w:cstheme="minorHAnsi"/>
        </w:rPr>
      </w:pPr>
      <w:r w:rsidRPr="00D73474">
        <w:rPr>
          <w:rFonts w:ascii="Avenir Book" w:hAnsi="Avenir Book" w:cstheme="minorHAnsi"/>
        </w:rPr>
        <w:t xml:space="preserve">It is the aim of CADAS to ensure that no job applicant or employee receives less favourable treatment on grounds of </w:t>
      </w:r>
      <w:r w:rsidRPr="00F21042">
        <w:rPr>
          <w:rStyle w:val="Strong"/>
          <w:rFonts w:ascii="Avenir Book" w:hAnsi="Avenir Book"/>
        </w:rPr>
        <w:t>age, disability, gender reassignment, marriage and civil partnership, pregnancy and maternity, race, religion or belief, sex, and sexual orientation</w:t>
      </w:r>
      <w:r w:rsidRPr="00F21042">
        <w:rPr>
          <w:rStyle w:val="ui-provider"/>
          <w:rFonts w:ascii="Avenir Book" w:hAnsi="Avenir Book"/>
          <w:b/>
          <w:bCs/>
        </w:rPr>
        <w:t>,</w:t>
      </w:r>
      <w:r w:rsidRPr="00D73474">
        <w:rPr>
          <w:rStyle w:val="ui-provider"/>
          <w:rFonts w:ascii="Avenir Book" w:hAnsi="Avenir Book"/>
        </w:rPr>
        <w:t xml:space="preserve"> </w:t>
      </w:r>
      <w:r w:rsidRPr="00D73474">
        <w:rPr>
          <w:rFonts w:ascii="Avenir Book" w:hAnsi="Avenir Book" w:cstheme="minorHAnsi"/>
        </w:rPr>
        <w:t>or is placed at a disadvantage by conditions or requirements which cannot be shown to be justifiable.  To this end, there is an Equal</w:t>
      </w:r>
      <w:r>
        <w:rPr>
          <w:rFonts w:ascii="Avenir Book" w:hAnsi="Avenir Book" w:cstheme="minorHAnsi"/>
        </w:rPr>
        <w:t xml:space="preserve">ity &amp; Diversity </w:t>
      </w:r>
      <w:r w:rsidRPr="00D73474">
        <w:rPr>
          <w:rFonts w:ascii="Avenir Book" w:hAnsi="Avenir Book" w:cstheme="minorHAnsi"/>
        </w:rPr>
        <w:t xml:space="preserve">Policy in </w:t>
      </w:r>
      <w:proofErr w:type="gramStart"/>
      <w:r w:rsidRPr="00D73474">
        <w:rPr>
          <w:rFonts w:ascii="Avenir Book" w:hAnsi="Avenir Book" w:cstheme="minorHAnsi"/>
        </w:rPr>
        <w:t>place</w:t>
      </w:r>
      <w:proofErr w:type="gramEnd"/>
      <w:r w:rsidRPr="00D73474">
        <w:rPr>
          <w:rFonts w:ascii="Avenir Book" w:hAnsi="Avenir Book" w:cstheme="minorHAnsi"/>
        </w:rPr>
        <w:t xml:space="preserve"> and it is for each employee to contribute to its success.</w:t>
      </w:r>
    </w:p>
    <w:p w14:paraId="47CFF705" w14:textId="77777777" w:rsidR="00A17B74" w:rsidRPr="00F85EEF" w:rsidRDefault="00A17B74" w:rsidP="00A17B74">
      <w:pPr>
        <w:widowControl w:val="0"/>
        <w:autoSpaceDE w:val="0"/>
        <w:autoSpaceDN w:val="0"/>
        <w:adjustRightInd w:val="0"/>
        <w:spacing w:after="0" w:line="3" w:lineRule="exact"/>
        <w:jc w:val="both"/>
        <w:rPr>
          <w:rFonts w:ascii="Avenir Light" w:hAnsi="Avenir Light" w:cstheme="minorHAnsi"/>
        </w:rPr>
      </w:pPr>
    </w:p>
    <w:p w14:paraId="104460F2" w14:textId="77777777" w:rsidR="00A17B74" w:rsidRPr="00F85EEF" w:rsidRDefault="00A17B74" w:rsidP="00A17B74">
      <w:pPr>
        <w:widowControl w:val="0"/>
        <w:autoSpaceDE w:val="0"/>
        <w:autoSpaceDN w:val="0"/>
        <w:adjustRightInd w:val="0"/>
        <w:spacing w:after="0" w:line="240" w:lineRule="auto"/>
        <w:jc w:val="both"/>
        <w:rPr>
          <w:rFonts w:ascii="Avenir Light" w:hAnsi="Avenir Light" w:cstheme="minorHAnsi"/>
          <w:b/>
          <w:bCs/>
        </w:rPr>
      </w:pPr>
    </w:p>
    <w:p w14:paraId="2A47ED7F"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sz w:val="24"/>
          <w:szCs w:val="24"/>
        </w:rPr>
      </w:pPr>
      <w:r w:rsidRPr="00DC2A65">
        <w:rPr>
          <w:rFonts w:ascii="Avenir Book" w:hAnsi="Avenir Book" w:cstheme="minorHAnsi"/>
          <w:bCs/>
          <w:color w:val="026C8B"/>
          <w:sz w:val="24"/>
          <w:szCs w:val="24"/>
        </w:rPr>
        <w:t>Data Protection</w:t>
      </w:r>
    </w:p>
    <w:p w14:paraId="246EE2DA" w14:textId="77777777" w:rsidR="00A17B74" w:rsidRPr="00F85EEF" w:rsidRDefault="00A17B74" w:rsidP="00A17B74">
      <w:pPr>
        <w:widowControl w:val="0"/>
        <w:overflowPunct w:val="0"/>
        <w:autoSpaceDE w:val="0"/>
        <w:autoSpaceDN w:val="0"/>
        <w:adjustRightInd w:val="0"/>
        <w:spacing w:after="0" w:line="240" w:lineRule="auto"/>
        <w:ind w:right="240"/>
        <w:jc w:val="both"/>
        <w:rPr>
          <w:rFonts w:ascii="Avenir Book" w:eastAsia="Avenir Book" w:hAnsi="Avenir Book" w:cs="Avenir Book"/>
        </w:rPr>
      </w:pPr>
      <w:r w:rsidRPr="316DC135">
        <w:rPr>
          <w:rFonts w:ascii="Avenir Book" w:eastAsia="Avenir Book" w:hAnsi="Avenir Book" w:cs="Avenir Book"/>
        </w:rPr>
        <w:t>If required to do so, obtain, process and or use information held on a computer or word processor in a fair and lawful way. To hold data only for the specific register purpose and to use or disclose data only to authorised persons or organisations as instructed. All staff members are expected to adhere to the regulations regarding the GDPR, in accordance with CADAS' policies and procedures.</w:t>
      </w:r>
    </w:p>
    <w:p w14:paraId="4D018422" w14:textId="77777777" w:rsidR="00A17B74" w:rsidRPr="00F85EEF" w:rsidRDefault="00A17B74" w:rsidP="00A17B74">
      <w:pPr>
        <w:widowControl w:val="0"/>
        <w:autoSpaceDE w:val="0"/>
        <w:autoSpaceDN w:val="0"/>
        <w:adjustRightInd w:val="0"/>
        <w:spacing w:after="0" w:line="240" w:lineRule="auto"/>
        <w:jc w:val="both"/>
        <w:rPr>
          <w:rFonts w:ascii="Avenir Light" w:hAnsi="Avenir Light" w:cstheme="minorHAnsi"/>
          <w:b/>
          <w:bCs/>
        </w:rPr>
      </w:pPr>
    </w:p>
    <w:p w14:paraId="4E36FC5E"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sz w:val="24"/>
          <w:szCs w:val="24"/>
        </w:rPr>
      </w:pPr>
      <w:r w:rsidRPr="00DC2A65">
        <w:rPr>
          <w:rFonts w:ascii="Avenir Book" w:hAnsi="Avenir Book" w:cstheme="minorHAnsi"/>
          <w:bCs/>
          <w:color w:val="026C8B"/>
          <w:sz w:val="24"/>
          <w:szCs w:val="24"/>
        </w:rPr>
        <w:t>Health and Safety</w:t>
      </w:r>
    </w:p>
    <w:p w14:paraId="2E7C9132" w14:textId="77777777" w:rsidR="00A17B74" w:rsidRPr="00F85EEF" w:rsidRDefault="00A17B74" w:rsidP="00A17B74">
      <w:pPr>
        <w:widowControl w:val="0"/>
        <w:overflowPunct w:val="0"/>
        <w:autoSpaceDE w:val="0"/>
        <w:autoSpaceDN w:val="0"/>
        <w:adjustRightInd w:val="0"/>
        <w:spacing w:after="0" w:line="240" w:lineRule="auto"/>
        <w:ind w:right="220"/>
        <w:jc w:val="both"/>
        <w:rPr>
          <w:rFonts w:ascii="Avenir Book" w:eastAsia="Avenir Book" w:hAnsi="Avenir Book" w:cs="Avenir Book"/>
        </w:rPr>
      </w:pPr>
      <w:r w:rsidRPr="316DC135">
        <w:rPr>
          <w:rFonts w:ascii="Avenir Book" w:eastAsia="Avenir Book" w:hAnsi="Avenir Book" w:cs="Avenir Book"/>
        </w:rPr>
        <w:t xml:space="preserve">All Staff must ensure that they are familiar with the requirements of the Health and Safety at Work Act (1974). CADAS’ Health &amp; Safety policy or regulations are applicable to the </w:t>
      </w:r>
      <w:proofErr w:type="gramStart"/>
      <w:r w:rsidRPr="316DC135">
        <w:rPr>
          <w:rFonts w:ascii="Avenir Book" w:eastAsia="Avenir Book" w:hAnsi="Avenir Book" w:cs="Avenir Book"/>
        </w:rPr>
        <w:t>work place</w:t>
      </w:r>
      <w:proofErr w:type="gramEnd"/>
      <w:r w:rsidRPr="316DC135">
        <w:rPr>
          <w:rFonts w:ascii="Avenir Book" w:eastAsia="Avenir Book" w:hAnsi="Avenir Book" w:cs="Avenir Book"/>
        </w:rPr>
        <w:t xml:space="preserve"> and food hygiene legislation to ensure that the agreed safety procedures are carried out to maintain safe conditions for employees, clients and visitors. It is the general duty of every employee to take reasonable care of their own health and safety and that of others and to cooperate with management in meeting its responsibilities under the Health and Safety at Work Act. Any failure to take such care or the contravention of safety policy or managerial instructions may result in disciplinary action being taken.</w:t>
      </w:r>
    </w:p>
    <w:p w14:paraId="7BDAE5FB" w14:textId="77777777" w:rsidR="00A17B74" w:rsidRPr="00F85EEF" w:rsidRDefault="00A17B74" w:rsidP="00A17B74">
      <w:pPr>
        <w:widowControl w:val="0"/>
        <w:autoSpaceDE w:val="0"/>
        <w:autoSpaceDN w:val="0"/>
        <w:adjustRightInd w:val="0"/>
        <w:spacing w:after="0" w:line="240" w:lineRule="auto"/>
        <w:jc w:val="both"/>
        <w:rPr>
          <w:rFonts w:ascii="Avenir Light" w:hAnsi="Avenir Light" w:cstheme="minorHAnsi"/>
        </w:rPr>
      </w:pPr>
    </w:p>
    <w:p w14:paraId="17B5BE94"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rPr>
      </w:pPr>
      <w:r w:rsidRPr="00DC2A65">
        <w:rPr>
          <w:rFonts w:ascii="Avenir Book" w:hAnsi="Avenir Book" w:cstheme="minorHAnsi"/>
          <w:bCs/>
          <w:color w:val="026C8B"/>
        </w:rPr>
        <w:t>Training Education and Development</w:t>
      </w:r>
    </w:p>
    <w:p w14:paraId="325CF8ED" w14:textId="77777777" w:rsidR="00A17B74" w:rsidRPr="00F85EEF" w:rsidRDefault="00A17B74" w:rsidP="00A17B74">
      <w:pPr>
        <w:widowControl w:val="0"/>
        <w:overflowPunct w:val="0"/>
        <w:autoSpaceDE w:val="0"/>
        <w:autoSpaceDN w:val="0"/>
        <w:adjustRightInd w:val="0"/>
        <w:spacing w:after="0" w:line="240" w:lineRule="auto"/>
        <w:ind w:right="180"/>
        <w:jc w:val="both"/>
        <w:rPr>
          <w:rFonts w:ascii="Avenir Book" w:eastAsia="Avenir Book" w:hAnsi="Avenir Book" w:cs="Avenir Book"/>
        </w:rPr>
      </w:pPr>
      <w:r w:rsidRPr="316DC135">
        <w:rPr>
          <w:rFonts w:ascii="Avenir Book" w:eastAsia="Avenir Book" w:hAnsi="Avenir Book" w:cs="Avenir Book"/>
        </w:rPr>
        <w:t>All staff members are required to participate in any necessary training, supervision and development, to keep up to date with the requirements of the job and to meet the needs of the wider centre and organisations.</w:t>
      </w:r>
    </w:p>
    <w:p w14:paraId="33C668AD" w14:textId="77777777" w:rsidR="00A17B74" w:rsidRPr="00F85EEF" w:rsidRDefault="00A17B74" w:rsidP="00A17B74">
      <w:pPr>
        <w:widowControl w:val="0"/>
        <w:autoSpaceDE w:val="0"/>
        <w:autoSpaceDN w:val="0"/>
        <w:adjustRightInd w:val="0"/>
        <w:spacing w:after="0" w:line="240" w:lineRule="auto"/>
        <w:jc w:val="both"/>
        <w:rPr>
          <w:rFonts w:ascii="Avenir Light" w:hAnsi="Avenir Light" w:cstheme="minorHAnsi"/>
        </w:rPr>
      </w:pPr>
    </w:p>
    <w:p w14:paraId="5DAA80C0" w14:textId="77777777" w:rsidR="00A17B74" w:rsidRPr="00DC2A65" w:rsidRDefault="00A17B74" w:rsidP="00A17B74">
      <w:pPr>
        <w:widowControl w:val="0"/>
        <w:autoSpaceDE w:val="0"/>
        <w:autoSpaceDN w:val="0"/>
        <w:adjustRightInd w:val="0"/>
        <w:spacing w:after="0" w:line="240" w:lineRule="auto"/>
        <w:jc w:val="both"/>
        <w:rPr>
          <w:rFonts w:ascii="Avenir Book" w:hAnsi="Avenir Book" w:cstheme="minorHAnsi"/>
          <w:color w:val="026C8B"/>
          <w:sz w:val="24"/>
          <w:szCs w:val="24"/>
        </w:rPr>
      </w:pPr>
      <w:r w:rsidRPr="00DC2A65">
        <w:rPr>
          <w:rFonts w:ascii="Avenir Book" w:hAnsi="Avenir Book" w:cstheme="minorHAnsi"/>
          <w:bCs/>
          <w:color w:val="026C8B"/>
          <w:sz w:val="24"/>
          <w:szCs w:val="24"/>
        </w:rPr>
        <w:t>No Smoking</w:t>
      </w:r>
    </w:p>
    <w:p w14:paraId="711A1FA9" w14:textId="77777777" w:rsidR="00A17B74" w:rsidRDefault="00A17B74" w:rsidP="00A17B74">
      <w:pPr>
        <w:widowControl w:val="0"/>
        <w:overflowPunct w:val="0"/>
        <w:autoSpaceDE w:val="0"/>
        <w:autoSpaceDN w:val="0"/>
        <w:adjustRightInd w:val="0"/>
        <w:spacing w:after="0" w:line="240" w:lineRule="auto"/>
        <w:ind w:right="80"/>
        <w:jc w:val="both"/>
        <w:rPr>
          <w:rFonts w:ascii="Avenir Book" w:eastAsia="Avenir Book" w:hAnsi="Avenir Book" w:cs="Avenir Book"/>
        </w:rPr>
      </w:pPr>
      <w:r w:rsidRPr="316DC135">
        <w:rPr>
          <w:rFonts w:ascii="Avenir Book" w:eastAsia="Avenir Book" w:hAnsi="Avenir Book" w:cs="Avenir Book"/>
        </w:rPr>
        <w:t xml:space="preserve">CADAS acknowledges its responsibility to provide a safe, smoke free environment, to its employees, service users and visitors. Therefore, all staff members are required to adhere </w:t>
      </w:r>
      <w:proofErr w:type="gramStart"/>
      <w:r w:rsidRPr="316DC135">
        <w:rPr>
          <w:rFonts w:ascii="Avenir Book" w:eastAsia="Avenir Book" w:hAnsi="Avenir Book" w:cs="Avenir Book"/>
        </w:rPr>
        <w:t>this</w:t>
      </w:r>
      <w:proofErr w:type="gramEnd"/>
      <w:r w:rsidRPr="316DC135">
        <w:rPr>
          <w:rFonts w:ascii="Avenir Book" w:eastAsia="Avenir Book" w:hAnsi="Avenir Book" w:cs="Avenir Book"/>
        </w:rPr>
        <w:t xml:space="preserve"> and this includes the smoking of electronic cigarettes.</w:t>
      </w:r>
    </w:p>
    <w:p w14:paraId="7E8628E7" w14:textId="77777777" w:rsidR="00AC11BA" w:rsidRPr="00937DE3" w:rsidRDefault="00AC11BA" w:rsidP="00937DE3">
      <w:pPr>
        <w:widowControl w:val="0"/>
        <w:overflowPunct w:val="0"/>
        <w:autoSpaceDE w:val="0"/>
        <w:autoSpaceDN w:val="0"/>
        <w:adjustRightInd w:val="0"/>
        <w:spacing w:after="0" w:line="209" w:lineRule="auto"/>
        <w:ind w:right="540"/>
        <w:jc w:val="both"/>
        <w:rPr>
          <w:rFonts w:ascii="Avenir Book" w:hAnsi="Avenir Book" w:cstheme="minorHAnsi"/>
          <w:highlight w:val="yellow"/>
        </w:rPr>
      </w:pPr>
    </w:p>
    <w:p w14:paraId="5E97A549" w14:textId="4A5C7BCD" w:rsidR="00565AAC" w:rsidRPr="00DC2A65" w:rsidRDefault="00565AAC" w:rsidP="00DC2A65">
      <w:pPr>
        <w:widowControl w:val="0"/>
        <w:overflowPunct w:val="0"/>
        <w:autoSpaceDE w:val="0"/>
        <w:autoSpaceDN w:val="0"/>
        <w:adjustRightInd w:val="0"/>
        <w:spacing w:after="0" w:line="228" w:lineRule="auto"/>
        <w:ind w:right="240"/>
        <w:rPr>
          <w:rFonts w:ascii="Avenir Book" w:hAnsi="Avenir Book" w:cstheme="minorHAnsi"/>
          <w:b/>
          <w:color w:val="2E74B5" w:themeColor="accent1" w:themeShade="BF"/>
        </w:rPr>
      </w:pPr>
      <w:r w:rsidRPr="00DC2A65">
        <w:rPr>
          <w:rFonts w:ascii="Avenir Book" w:hAnsi="Avenir Book" w:cstheme="minorHAnsi"/>
          <w:b/>
          <w:color w:val="2E74B5" w:themeColor="accent1" w:themeShade="BF"/>
        </w:rPr>
        <w:t>This job description is indicative only and is not contractual</w:t>
      </w:r>
      <w:r w:rsidR="00AC11BA" w:rsidRPr="00DC2A65">
        <w:rPr>
          <w:rFonts w:ascii="Avenir Book" w:hAnsi="Avenir Book" w:cstheme="minorHAnsi"/>
          <w:b/>
          <w:color w:val="2E74B5" w:themeColor="accent1" w:themeShade="BF"/>
        </w:rPr>
        <w:t>. T</w:t>
      </w:r>
      <w:r w:rsidRPr="00DC2A65">
        <w:rPr>
          <w:rFonts w:ascii="Avenir Book" w:hAnsi="Avenir Book" w:cstheme="minorHAnsi"/>
          <w:b/>
          <w:color w:val="2E74B5" w:themeColor="accent1" w:themeShade="BF"/>
        </w:rPr>
        <w:t>he post will continue to evolve as priorities develop.</w:t>
      </w:r>
    </w:p>
    <w:p w14:paraId="6FA94EA4" w14:textId="7FD3ECF9" w:rsidR="00952540" w:rsidRPr="00563D26" w:rsidRDefault="00952540" w:rsidP="47C255E7">
      <w:pPr>
        <w:widowControl w:val="0"/>
        <w:tabs>
          <w:tab w:val="left" w:pos="2880"/>
        </w:tabs>
        <w:autoSpaceDE w:val="0"/>
        <w:autoSpaceDN w:val="0"/>
        <w:adjustRightInd w:val="0"/>
        <w:spacing w:after="0" w:line="240" w:lineRule="auto"/>
        <w:ind w:left="20"/>
        <w:rPr>
          <w:rFonts w:ascii="Avenir Book" w:hAnsi="Avenir Book"/>
          <w:color w:val="026C8B"/>
          <w:sz w:val="36"/>
          <w:szCs w:val="36"/>
        </w:rPr>
      </w:pPr>
      <w:r w:rsidRPr="47C255E7">
        <w:rPr>
          <w:rFonts w:ascii="Avenir Book" w:hAnsi="Avenir Book"/>
          <w:color w:val="026C8B"/>
          <w:sz w:val="36"/>
          <w:szCs w:val="36"/>
        </w:rPr>
        <w:t xml:space="preserve">Person Specification: </w:t>
      </w:r>
      <w:r w:rsidR="00940656">
        <w:rPr>
          <w:rFonts w:ascii="Avenir Book" w:hAnsi="Avenir Book"/>
          <w:color w:val="026C8B"/>
          <w:sz w:val="36"/>
          <w:szCs w:val="36"/>
        </w:rPr>
        <w:t xml:space="preserve">Client </w:t>
      </w:r>
      <w:r w:rsidR="002A51F3">
        <w:rPr>
          <w:rFonts w:ascii="Avenir Book" w:hAnsi="Avenir Book"/>
          <w:color w:val="026C8B"/>
          <w:sz w:val="36"/>
          <w:szCs w:val="36"/>
        </w:rPr>
        <w:t>Group Learning &amp; Support Team Leader</w:t>
      </w:r>
      <w:r w:rsidR="00940656">
        <w:rPr>
          <w:rFonts w:ascii="Avenir Book" w:hAnsi="Avenir Book"/>
          <w:color w:val="026C8B"/>
          <w:sz w:val="36"/>
          <w:szCs w:val="36"/>
        </w:rPr>
        <w:t xml:space="preserve"> </w:t>
      </w:r>
    </w:p>
    <w:p w14:paraId="72CFA348" w14:textId="77777777" w:rsidR="009E56D4" w:rsidRDefault="009E56D4" w:rsidP="00302D78">
      <w:pPr>
        <w:jc w:val="both"/>
        <w:rPr>
          <w:rFonts w:ascii="Avenir Book" w:hAnsi="Avenir Book"/>
        </w:rPr>
      </w:pPr>
    </w:p>
    <w:tbl>
      <w:tblPr>
        <w:tblW w:w="10343" w:type="dxa"/>
        <w:tblLayout w:type="fixed"/>
        <w:tblCellMar>
          <w:left w:w="10" w:type="dxa"/>
          <w:right w:w="10" w:type="dxa"/>
        </w:tblCellMar>
        <w:tblLook w:val="04A0" w:firstRow="1" w:lastRow="0" w:firstColumn="1" w:lastColumn="0" w:noHBand="0" w:noVBand="1"/>
      </w:tblPr>
      <w:tblGrid>
        <w:gridCol w:w="7083"/>
        <w:gridCol w:w="1417"/>
        <w:gridCol w:w="1843"/>
      </w:tblGrid>
      <w:tr w:rsidR="0051595C" w:rsidRPr="008321B1" w14:paraId="6194757E" w14:textId="77777777" w:rsidTr="00E91C99">
        <w:trPr>
          <w:trHeight w:val="837"/>
        </w:trPr>
        <w:tc>
          <w:tcPr>
            <w:tcW w:w="7083"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8" w:type="dxa"/>
              <w:bottom w:w="0" w:type="dxa"/>
              <w:right w:w="108" w:type="dxa"/>
            </w:tcMar>
          </w:tcPr>
          <w:p w14:paraId="04340978" w14:textId="77777777" w:rsidR="0051595C" w:rsidRPr="008321B1" w:rsidRDefault="0051595C" w:rsidP="00E91C99">
            <w:pPr>
              <w:pStyle w:val="Standard"/>
              <w:rPr>
                <w:rFonts w:asciiTheme="majorHAnsi" w:hAnsiTheme="majorHAnsi" w:cstheme="majorHAnsi"/>
                <w:b/>
              </w:rPr>
            </w:pPr>
            <w:r w:rsidRPr="008321B1">
              <w:rPr>
                <w:rFonts w:asciiTheme="majorHAnsi" w:hAnsiTheme="majorHAnsi" w:cstheme="majorHAnsi"/>
                <w:b/>
                <w:color w:val="026C8B"/>
              </w:rPr>
              <w:t>Experience</w:t>
            </w:r>
          </w:p>
        </w:tc>
        <w:tc>
          <w:tcPr>
            <w:tcW w:w="1417"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tcPr>
          <w:p w14:paraId="5B5BFA96" w14:textId="77777777" w:rsidR="0051595C" w:rsidRPr="008321B1" w:rsidRDefault="0051595C" w:rsidP="00E91C99">
            <w:pPr>
              <w:pStyle w:val="Standard"/>
              <w:ind w:left="360"/>
              <w:rPr>
                <w:rFonts w:asciiTheme="majorHAnsi" w:hAnsiTheme="majorHAnsi" w:cstheme="majorHAnsi"/>
                <w:b/>
              </w:rPr>
            </w:pPr>
            <w:r w:rsidRPr="008321B1">
              <w:rPr>
                <w:rFonts w:asciiTheme="majorHAnsi" w:hAnsiTheme="majorHAnsi" w:cstheme="majorHAnsi"/>
                <w:b/>
                <w:color w:val="026C8B"/>
              </w:rPr>
              <w:t>Essential/ Desirable</w:t>
            </w:r>
          </w:p>
        </w:tc>
        <w:tc>
          <w:tcPr>
            <w:tcW w:w="1843"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14:paraId="72A93CF5" w14:textId="77777777" w:rsidR="0051595C" w:rsidRPr="008321B1" w:rsidRDefault="0051595C" w:rsidP="00E91C99">
            <w:pPr>
              <w:pStyle w:val="Standard"/>
              <w:ind w:left="360"/>
              <w:rPr>
                <w:rFonts w:asciiTheme="majorHAnsi" w:hAnsiTheme="majorHAnsi" w:cstheme="majorHAnsi"/>
                <w:b/>
                <w:color w:val="026C8B"/>
              </w:rPr>
            </w:pPr>
            <w:r>
              <w:rPr>
                <w:rFonts w:asciiTheme="majorHAnsi" w:hAnsiTheme="majorHAnsi" w:cstheme="majorHAnsi"/>
                <w:b/>
                <w:color w:val="026C8B"/>
              </w:rPr>
              <w:t>How assessed</w:t>
            </w:r>
          </w:p>
        </w:tc>
      </w:tr>
      <w:tr w:rsidR="00FA2F1B" w:rsidRPr="008321B1" w14:paraId="4783CB71"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C5198" w14:textId="795F56B0" w:rsidR="00FA2F1B" w:rsidRPr="007C23A8" w:rsidRDefault="00FA2F1B" w:rsidP="00FA2F1B">
            <w:pPr>
              <w:pStyle w:val="Standard"/>
              <w:rPr>
                <w:rFonts w:asciiTheme="majorHAnsi" w:hAnsiTheme="majorHAnsi" w:cstheme="majorHAnsi"/>
                <w:sz w:val="20"/>
                <w:szCs w:val="20"/>
              </w:rPr>
            </w:pPr>
            <w:r w:rsidRPr="00F63AC0">
              <w:rPr>
                <w:rFonts w:ascii="Avenir Book" w:eastAsia="Calibri" w:hAnsi="Avenir Book" w:cs="Calibri"/>
                <w:color w:val="000000" w:themeColor="text1"/>
                <w:sz w:val="20"/>
                <w:szCs w:val="20"/>
              </w:rPr>
              <w:t>Experience of working in partnership with others to co-produce projects</w:t>
            </w:r>
            <w:r w:rsidR="00430768">
              <w:rPr>
                <w:rFonts w:ascii="Avenir Book" w:eastAsia="Calibri" w:hAnsi="Avenir Book" w:cs="Calibri"/>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3183007F" w14:textId="1664AF3F"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09B6DE88" w14:textId="2FA3D2F0"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392ABBC1"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08532" w14:textId="46ECD515" w:rsidR="00FA2F1B" w:rsidRPr="007C23A8" w:rsidRDefault="00FA2F1B" w:rsidP="00FA2F1B">
            <w:pPr>
              <w:pStyle w:val="Standard"/>
              <w:rPr>
                <w:rFonts w:ascii="Avenir Book" w:eastAsia="Calibri" w:hAnsi="Avenir Book" w:cs="Calibri"/>
                <w:color w:val="000000" w:themeColor="text1"/>
                <w:sz w:val="20"/>
                <w:szCs w:val="20"/>
              </w:rPr>
            </w:pPr>
            <w:r>
              <w:rPr>
                <w:rFonts w:ascii="Avenir Book" w:eastAsia="Calibri" w:hAnsi="Avenir Book" w:cs="Calibri"/>
                <w:color w:val="000000" w:themeColor="text1"/>
                <w:sz w:val="20"/>
                <w:szCs w:val="20"/>
              </w:rPr>
              <w:t>Experience of coordinating, planning, organising, delivery and evaluation of Projects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48A28C28" w14:textId="7AE918E2" w:rsidR="00FA2F1B" w:rsidRPr="007C23A8" w:rsidRDefault="00FA2F1B" w:rsidP="00FA2F1B">
            <w:pPr>
              <w:spacing w:after="0"/>
              <w:jc w:val="center"/>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1EE7AED4" w14:textId="5B6C9EFF" w:rsidR="00FA2F1B" w:rsidRPr="007C23A8" w:rsidRDefault="00FA2F1B" w:rsidP="00FA2F1B">
            <w:pPr>
              <w:pStyle w:val="Standard"/>
              <w:ind w:left="360"/>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6C565DE0"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1B28E" w14:textId="5E9E9923" w:rsidR="00FA2F1B" w:rsidRPr="007C23A8" w:rsidRDefault="00FA2F1B" w:rsidP="00FA2F1B">
            <w:pPr>
              <w:pStyle w:val="Standard"/>
              <w:rPr>
                <w:rFonts w:asciiTheme="majorHAnsi" w:hAnsiTheme="majorHAnsi" w:cstheme="majorHAnsi"/>
                <w:sz w:val="20"/>
                <w:szCs w:val="20"/>
              </w:rPr>
            </w:pPr>
            <w:r w:rsidRPr="00F63AC0">
              <w:rPr>
                <w:rFonts w:ascii="Avenir Book" w:eastAsia="Calibri" w:hAnsi="Avenir Book" w:cs="Calibri"/>
                <w:color w:val="000000" w:themeColor="text1"/>
                <w:sz w:val="20"/>
                <w:szCs w:val="20"/>
              </w:rPr>
              <w:t>Experience of promoting projects, services and activities to key stakeholders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1FDBCA74" w14:textId="29098C54"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4DF287F3" w14:textId="6E59289D"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176C1DC7"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C4A18" w14:textId="40182404" w:rsidR="00FA2F1B" w:rsidRPr="007C23A8" w:rsidRDefault="00FA2F1B" w:rsidP="00FA2F1B">
            <w:pPr>
              <w:pStyle w:val="Standard"/>
              <w:rPr>
                <w:rFonts w:asciiTheme="majorHAnsi" w:hAnsiTheme="majorHAnsi" w:cstheme="majorHAnsi"/>
                <w:sz w:val="20"/>
                <w:szCs w:val="20"/>
              </w:rPr>
            </w:pPr>
            <w:r>
              <w:rPr>
                <w:rFonts w:ascii="Avenir Book" w:hAnsi="Avenir Book" w:cstheme="minorHAnsi"/>
                <w:sz w:val="20"/>
                <w:szCs w:val="20"/>
              </w:rPr>
              <w:lastRenderedPageBreak/>
              <w:t>Experience of both working as a team and independently on own initiative</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17934DF8" w14:textId="1010F5B7"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0922CF01" w14:textId="75AF3509"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2B56704C"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24904" w14:textId="19945271" w:rsidR="00FA2F1B" w:rsidRDefault="00FA2F1B" w:rsidP="00FA2F1B">
            <w:pPr>
              <w:pStyle w:val="Standard"/>
              <w:rPr>
                <w:rFonts w:ascii="Avenir Book" w:hAnsi="Avenir Book" w:cstheme="minorHAnsi"/>
                <w:sz w:val="20"/>
                <w:szCs w:val="20"/>
              </w:rPr>
            </w:pPr>
            <w:r>
              <w:rPr>
                <w:rFonts w:ascii="Avenir Book" w:hAnsi="Avenir Book" w:cstheme="minorHAnsi"/>
                <w:sz w:val="20"/>
                <w:szCs w:val="20"/>
              </w:rPr>
              <w:t>Experience of recording data, monitoring, evaluating and producing reports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3A67DFF1" w14:textId="004DD599"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3E06F0F3" w14:textId="45080A13"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41136C9E"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F088D" w14:textId="6B65969E" w:rsidR="00FA2F1B" w:rsidRPr="007C23A8" w:rsidRDefault="00FA2F1B" w:rsidP="00FA2F1B">
            <w:pPr>
              <w:pStyle w:val="Standard"/>
              <w:rPr>
                <w:rFonts w:asciiTheme="majorHAnsi" w:hAnsiTheme="majorHAnsi" w:cstheme="majorHAnsi"/>
                <w:sz w:val="20"/>
                <w:szCs w:val="20"/>
              </w:rPr>
            </w:pPr>
            <w:r>
              <w:rPr>
                <w:rFonts w:ascii="Avenir Book" w:eastAsia="Calibri" w:hAnsi="Avenir Book" w:cs="Calibri"/>
                <w:color w:val="000000" w:themeColor="text1"/>
                <w:sz w:val="20"/>
                <w:szCs w:val="20"/>
              </w:rPr>
              <w:t>Experience of working with vulnerable</w:t>
            </w:r>
            <w:r w:rsidR="0057166B">
              <w:rPr>
                <w:rFonts w:ascii="Avenir Book" w:eastAsia="Calibri" w:hAnsi="Avenir Book" w:cs="Calibri"/>
                <w:color w:val="000000" w:themeColor="text1"/>
                <w:sz w:val="20"/>
                <w:szCs w:val="20"/>
              </w:rPr>
              <w:t xml:space="preserve"> </w:t>
            </w:r>
            <w:r>
              <w:rPr>
                <w:rFonts w:ascii="Avenir Book" w:eastAsia="Calibri" w:hAnsi="Avenir Book" w:cs="Calibri"/>
                <w:color w:val="000000" w:themeColor="text1"/>
                <w:sz w:val="20"/>
                <w:szCs w:val="20"/>
              </w:rPr>
              <w:t>adults in recovery and understanding the barriers and issues they may face</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20B7D7F9" w14:textId="1FDD1DA9"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47E541A0" w14:textId="00C7AF1F"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FA2F1B" w:rsidRPr="008321B1" w14:paraId="39577D34"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9C26" w14:textId="0E38B866" w:rsidR="00FA2F1B" w:rsidRPr="007C23A8" w:rsidRDefault="00FA2F1B" w:rsidP="00FA2F1B">
            <w:pPr>
              <w:pStyle w:val="Standard"/>
              <w:rPr>
                <w:rFonts w:asciiTheme="majorHAnsi" w:hAnsiTheme="majorHAnsi" w:cstheme="majorHAnsi"/>
                <w:sz w:val="20"/>
                <w:szCs w:val="20"/>
              </w:rPr>
            </w:pPr>
            <w:r>
              <w:rPr>
                <w:rFonts w:ascii="Avenir Book" w:eastAsia="Calibri" w:hAnsi="Avenir Book" w:cs="Calibri"/>
                <w:color w:val="000000" w:themeColor="text1"/>
                <w:sz w:val="20"/>
                <w:szCs w:val="20"/>
              </w:rPr>
              <w:t>Experience of assessing risk including safeguarding issues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55961DF3" w14:textId="78148ED3"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74213768" w14:textId="47B83A2D" w:rsidR="00FA2F1B" w:rsidRPr="007C23A8" w:rsidRDefault="00FA2F1B" w:rsidP="00FA2F1B">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42DBDB3A"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B2760" w14:textId="3EEBE425" w:rsidR="00CA2DEF" w:rsidRDefault="00CA2DEF" w:rsidP="00CA2DEF">
            <w:pPr>
              <w:pStyle w:val="Standard"/>
              <w:rPr>
                <w:rFonts w:ascii="Avenir Book" w:eastAsia="Calibri" w:hAnsi="Avenir Book" w:cs="Calibri"/>
                <w:color w:val="000000" w:themeColor="text1"/>
                <w:sz w:val="20"/>
                <w:szCs w:val="20"/>
              </w:rPr>
            </w:pPr>
            <w:r>
              <w:rPr>
                <w:rFonts w:ascii="Avenir Book" w:hAnsi="Avenir Book" w:cs="Arial"/>
                <w:sz w:val="20"/>
                <w:szCs w:val="20"/>
              </w:rPr>
              <w:t xml:space="preserve">Experience of direct line management </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7A9C4232" w14:textId="77777777" w:rsidR="00CA2DEF" w:rsidRPr="00EF537D" w:rsidRDefault="00CA2DEF" w:rsidP="00CA2DEF">
            <w:pPr>
              <w:widowControl w:val="0"/>
              <w:autoSpaceDE w:val="0"/>
              <w:autoSpaceDN w:val="0"/>
              <w:adjustRightInd w:val="0"/>
              <w:spacing w:after="0" w:line="240" w:lineRule="auto"/>
              <w:jc w:val="center"/>
              <w:rPr>
                <w:rFonts w:ascii="Avenir Book" w:hAnsi="Avenir Book" w:cs="Arial"/>
                <w:bCs/>
                <w:sz w:val="20"/>
                <w:szCs w:val="20"/>
              </w:rPr>
            </w:pPr>
            <w:r>
              <w:rPr>
                <w:rFonts w:ascii="Avenir Book" w:hAnsi="Avenir Book" w:cs="Arial"/>
                <w:bCs/>
                <w:sz w:val="20"/>
                <w:szCs w:val="20"/>
              </w:rPr>
              <w:t xml:space="preserve">Desirable </w:t>
            </w:r>
          </w:p>
          <w:p w14:paraId="68526324" w14:textId="77777777" w:rsidR="00CA2DEF" w:rsidRPr="004D4E37" w:rsidRDefault="00CA2DEF" w:rsidP="00CA2DEF">
            <w:pPr>
              <w:pStyle w:val="Standard"/>
              <w:ind w:left="360"/>
              <w:rPr>
                <w:rFonts w:ascii="Avenir Book" w:eastAsia="Calibri" w:hAnsi="Avenir Book" w:cs="Calibri"/>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BB2510B" w14:textId="4C404340" w:rsidR="00CA2DEF" w:rsidRPr="004D4E37" w:rsidRDefault="00CA2DEF" w:rsidP="00CA2DEF">
            <w:pPr>
              <w:widowControl w:val="0"/>
              <w:autoSpaceDE w:val="0"/>
              <w:autoSpaceDN w:val="0"/>
              <w:adjustRightInd w:val="0"/>
              <w:spacing w:after="0" w:line="240" w:lineRule="auto"/>
              <w:jc w:val="center"/>
              <w:rPr>
                <w:rFonts w:ascii="Avenir Book" w:eastAsia="Calibri" w:hAnsi="Avenir Book" w:cs="Calibri"/>
                <w:color w:val="000000" w:themeColor="text1"/>
                <w:sz w:val="20"/>
                <w:szCs w:val="20"/>
              </w:rPr>
            </w:pPr>
            <w:r w:rsidRPr="00EF537D">
              <w:rPr>
                <w:rFonts w:ascii="Avenir Book" w:hAnsi="Avenir Book" w:cs="Arial"/>
                <w:sz w:val="20"/>
                <w:szCs w:val="20"/>
              </w:rPr>
              <w:t>Application</w:t>
            </w:r>
            <w:r>
              <w:rPr>
                <w:rFonts w:ascii="Avenir Book" w:hAnsi="Avenir Book" w:cs="Arial"/>
                <w:sz w:val="20"/>
                <w:szCs w:val="20"/>
              </w:rPr>
              <w:t xml:space="preserve"> </w:t>
            </w:r>
            <w:r w:rsidRPr="00EF537D">
              <w:rPr>
                <w:rFonts w:ascii="Avenir Book" w:hAnsi="Avenir Book" w:cs="Arial"/>
                <w:sz w:val="20"/>
                <w:szCs w:val="20"/>
              </w:rPr>
              <w:t>Interview</w:t>
            </w:r>
          </w:p>
        </w:tc>
      </w:tr>
      <w:tr w:rsidR="00CA2DEF" w:rsidRPr="008321B1" w14:paraId="7DACE807"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50FB2" w14:textId="583AE778" w:rsidR="00CA2DEF" w:rsidRDefault="00CA2DEF" w:rsidP="00CA2DEF">
            <w:pPr>
              <w:pStyle w:val="Standard"/>
              <w:rPr>
                <w:rFonts w:ascii="Avenir Book" w:eastAsia="Calibri" w:hAnsi="Avenir Book" w:cs="Calibri"/>
                <w:color w:val="000000" w:themeColor="text1"/>
                <w:sz w:val="20"/>
                <w:szCs w:val="20"/>
              </w:rPr>
            </w:pPr>
            <w:r>
              <w:rPr>
                <w:rFonts w:ascii="Avenir Book" w:hAnsi="Avenir Book" w:cs="Arial"/>
                <w:sz w:val="20"/>
                <w:szCs w:val="20"/>
              </w:rPr>
              <w:t>Experience of leading a team</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66CEC201" w14:textId="77777777" w:rsidR="00CA2DEF" w:rsidRPr="00EF537D" w:rsidRDefault="00CA2DEF" w:rsidP="00CA2DEF">
            <w:pPr>
              <w:widowControl w:val="0"/>
              <w:autoSpaceDE w:val="0"/>
              <w:autoSpaceDN w:val="0"/>
              <w:adjustRightInd w:val="0"/>
              <w:spacing w:after="0" w:line="240" w:lineRule="auto"/>
              <w:jc w:val="center"/>
              <w:rPr>
                <w:rFonts w:ascii="Avenir Book" w:hAnsi="Avenir Book" w:cs="Arial"/>
                <w:bCs/>
                <w:sz w:val="20"/>
                <w:szCs w:val="20"/>
              </w:rPr>
            </w:pPr>
            <w:r>
              <w:rPr>
                <w:rFonts w:ascii="Avenir Book" w:hAnsi="Avenir Book" w:cs="Arial"/>
                <w:bCs/>
                <w:sz w:val="20"/>
                <w:szCs w:val="20"/>
              </w:rPr>
              <w:t xml:space="preserve">Desirable </w:t>
            </w:r>
          </w:p>
          <w:p w14:paraId="1E77F41C" w14:textId="77777777" w:rsidR="00CA2DEF" w:rsidRPr="004D4E37" w:rsidRDefault="00CA2DEF" w:rsidP="00CA2DEF">
            <w:pPr>
              <w:pStyle w:val="Standard"/>
              <w:ind w:left="360"/>
              <w:rPr>
                <w:rFonts w:ascii="Avenir Book" w:eastAsia="Calibri" w:hAnsi="Avenir Book" w:cs="Calibri"/>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DCA4D8" w14:textId="6604F6E9" w:rsidR="00CA2DEF" w:rsidRPr="004D4E37" w:rsidRDefault="00CA2DEF" w:rsidP="00CA2DEF">
            <w:pPr>
              <w:widowControl w:val="0"/>
              <w:autoSpaceDE w:val="0"/>
              <w:autoSpaceDN w:val="0"/>
              <w:adjustRightInd w:val="0"/>
              <w:spacing w:after="0" w:line="240" w:lineRule="auto"/>
              <w:jc w:val="center"/>
              <w:rPr>
                <w:rFonts w:ascii="Avenir Book" w:eastAsia="Calibri" w:hAnsi="Avenir Book" w:cs="Calibri"/>
                <w:color w:val="000000" w:themeColor="text1"/>
                <w:sz w:val="20"/>
                <w:szCs w:val="20"/>
              </w:rPr>
            </w:pPr>
            <w:r w:rsidRPr="00EF537D">
              <w:rPr>
                <w:rFonts w:ascii="Avenir Book" w:hAnsi="Avenir Book" w:cs="Arial"/>
                <w:sz w:val="20"/>
                <w:szCs w:val="20"/>
              </w:rPr>
              <w:t>Application</w:t>
            </w:r>
            <w:r>
              <w:rPr>
                <w:rFonts w:ascii="Avenir Book" w:hAnsi="Avenir Book" w:cs="Arial"/>
                <w:sz w:val="20"/>
                <w:szCs w:val="20"/>
              </w:rPr>
              <w:t xml:space="preserve"> </w:t>
            </w:r>
            <w:r w:rsidRPr="00EF537D">
              <w:rPr>
                <w:rFonts w:ascii="Avenir Book" w:hAnsi="Avenir Book" w:cs="Arial"/>
                <w:sz w:val="20"/>
                <w:szCs w:val="20"/>
              </w:rPr>
              <w:t>Interview</w:t>
            </w:r>
          </w:p>
        </w:tc>
      </w:tr>
      <w:tr w:rsidR="00CA2DEF" w:rsidRPr="00C73B4A" w14:paraId="171B06F7" w14:textId="77777777" w:rsidTr="00E91C99">
        <w:tc>
          <w:tcPr>
            <w:tcW w:w="7083"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8" w:type="dxa"/>
              <w:bottom w:w="0" w:type="dxa"/>
              <w:right w:w="108" w:type="dxa"/>
            </w:tcMar>
          </w:tcPr>
          <w:p w14:paraId="6C6B076F" w14:textId="77777777" w:rsidR="00CA2DEF" w:rsidRPr="00C73B4A" w:rsidRDefault="00CA2DEF" w:rsidP="00CA2DEF">
            <w:pPr>
              <w:pStyle w:val="Standard"/>
              <w:rPr>
                <w:rFonts w:asciiTheme="majorHAnsi" w:hAnsiTheme="majorHAnsi" w:cstheme="majorHAnsi"/>
                <w:b/>
                <w:color w:val="026C8B"/>
              </w:rPr>
            </w:pPr>
            <w:r w:rsidRPr="00C73B4A">
              <w:rPr>
                <w:rFonts w:asciiTheme="majorHAnsi" w:hAnsiTheme="majorHAnsi" w:cstheme="majorHAnsi"/>
                <w:b/>
                <w:color w:val="026C8B"/>
              </w:rPr>
              <w:t>Skills and Knowledge Required</w:t>
            </w:r>
          </w:p>
        </w:tc>
        <w:tc>
          <w:tcPr>
            <w:tcW w:w="1417"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tcPr>
          <w:p w14:paraId="61091B78" w14:textId="77777777" w:rsidR="00CA2DEF" w:rsidRPr="00C73B4A" w:rsidRDefault="00CA2DEF" w:rsidP="00CA2DEF">
            <w:pPr>
              <w:pStyle w:val="Standard"/>
              <w:ind w:left="360"/>
              <w:rPr>
                <w:rFonts w:asciiTheme="majorHAnsi" w:hAnsiTheme="majorHAnsi" w:cstheme="majorHAnsi"/>
                <w:b/>
                <w:color w:val="026C8B"/>
              </w:rPr>
            </w:pPr>
            <w:r w:rsidRPr="00C73B4A">
              <w:rPr>
                <w:rFonts w:asciiTheme="majorHAnsi" w:hAnsiTheme="majorHAnsi" w:cstheme="majorHAnsi"/>
                <w:b/>
                <w:color w:val="026C8B"/>
              </w:rPr>
              <w:t>Essential/ Desirable</w:t>
            </w:r>
          </w:p>
        </w:tc>
        <w:tc>
          <w:tcPr>
            <w:tcW w:w="1843"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14:paraId="356FA508" w14:textId="77777777" w:rsidR="00CA2DEF" w:rsidRPr="00C73B4A" w:rsidRDefault="00CA2DEF" w:rsidP="00CA2DEF">
            <w:pPr>
              <w:pStyle w:val="Standard"/>
              <w:ind w:left="360"/>
              <w:rPr>
                <w:rFonts w:asciiTheme="majorHAnsi" w:hAnsiTheme="majorHAnsi" w:cstheme="majorHAnsi"/>
                <w:b/>
                <w:color w:val="026C8B"/>
              </w:rPr>
            </w:pPr>
            <w:r>
              <w:rPr>
                <w:rFonts w:asciiTheme="majorHAnsi" w:hAnsiTheme="majorHAnsi" w:cstheme="majorHAnsi"/>
                <w:b/>
                <w:color w:val="026C8B"/>
              </w:rPr>
              <w:t>How assessed</w:t>
            </w:r>
          </w:p>
        </w:tc>
      </w:tr>
      <w:tr w:rsidR="00CA2DEF" w:rsidRPr="008321B1" w14:paraId="5717C09E"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AB63" w14:textId="281C0184" w:rsidR="00CA2DEF" w:rsidRPr="007C23A8" w:rsidRDefault="00CA2DEF" w:rsidP="00CA2DEF">
            <w:pPr>
              <w:widowControl w:val="0"/>
              <w:autoSpaceDE w:val="0"/>
              <w:autoSpaceDN w:val="0"/>
              <w:adjustRightInd w:val="0"/>
              <w:spacing w:after="0" w:line="240" w:lineRule="auto"/>
              <w:rPr>
                <w:rFonts w:asciiTheme="majorHAnsi" w:hAnsiTheme="majorHAnsi" w:cstheme="majorHAnsi"/>
                <w:sz w:val="20"/>
                <w:szCs w:val="20"/>
              </w:rPr>
            </w:pPr>
            <w:r w:rsidRPr="007C23A8">
              <w:rPr>
                <w:rFonts w:ascii="Avenir Book" w:hAnsi="Avenir Book" w:cstheme="minorHAnsi"/>
                <w:bCs/>
                <w:iCs/>
                <w:sz w:val="20"/>
                <w:szCs w:val="20"/>
              </w:rPr>
              <w:t xml:space="preserve">Relevant counselling/therapeutic qualification appropriate to supporting people in recovery or with poor mental </w:t>
            </w:r>
            <w:r w:rsidRPr="005C7FB9">
              <w:rPr>
                <w:rFonts w:ascii="Avenir Book" w:hAnsi="Avenir Book" w:cstheme="minorHAnsi"/>
                <w:bCs/>
                <w:iCs/>
                <w:sz w:val="20"/>
                <w:szCs w:val="20"/>
              </w:rPr>
              <w:t>health OR when in post successful completion of CADAS Understanding &amp; Working with Addictive Behaviours training (Parts 1 and 2)</w:t>
            </w:r>
            <w:r>
              <w:rPr>
                <w:rFonts w:ascii="Avenir Book" w:hAnsi="Avenir Book" w:cstheme="minorHAnsi"/>
                <w:bCs/>
                <w:i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0E08F147" w14:textId="4E15BFBC" w:rsidR="00CA2DEF" w:rsidRPr="007C23A8" w:rsidRDefault="00CA2DEF" w:rsidP="00CA2DEF">
            <w:pPr>
              <w:pStyle w:val="Standard"/>
              <w:ind w:left="360"/>
              <w:rPr>
                <w:rFonts w:asciiTheme="majorHAnsi" w:hAnsiTheme="majorHAnsi" w:cstheme="majorHAnsi"/>
                <w:sz w:val="20"/>
                <w:szCs w:val="20"/>
              </w:rPr>
            </w:pPr>
            <w:r>
              <w:rPr>
                <w:rFonts w:ascii="Avenir Book" w:eastAsia="Calibri" w:hAnsi="Avenir Book" w:cs="Calibri"/>
                <w:color w:val="000000" w:themeColor="text1"/>
                <w:sz w:val="20"/>
                <w:szCs w:val="20"/>
              </w:rPr>
              <w:t>Desirable</w:t>
            </w:r>
          </w:p>
        </w:tc>
        <w:tc>
          <w:tcPr>
            <w:tcW w:w="1843" w:type="dxa"/>
            <w:tcBorders>
              <w:top w:val="single" w:sz="4" w:space="0" w:color="auto"/>
              <w:left w:val="single" w:sz="4" w:space="0" w:color="auto"/>
              <w:bottom w:val="single" w:sz="4" w:space="0" w:color="auto"/>
              <w:right w:val="single" w:sz="4" w:space="0" w:color="auto"/>
            </w:tcBorders>
          </w:tcPr>
          <w:p w14:paraId="081CE206" w14:textId="3D5E9380" w:rsidR="00CA2DEF" w:rsidRPr="007C23A8"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47A81DB1"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4F54" w14:textId="041FBAAD" w:rsidR="00CA2DEF" w:rsidRPr="00D76EC9" w:rsidRDefault="00CA2DEF" w:rsidP="00CA2DEF">
            <w:pPr>
              <w:rPr>
                <w:rFonts w:ascii="Avenir Book" w:hAnsi="Avenir Book" w:cstheme="majorHAnsi"/>
                <w:sz w:val="20"/>
                <w:szCs w:val="20"/>
              </w:rPr>
            </w:pPr>
            <w:r w:rsidRPr="00D76EC9">
              <w:rPr>
                <w:rFonts w:ascii="Avenir Book" w:hAnsi="Avenir Book"/>
                <w:sz w:val="20"/>
                <w:szCs w:val="20"/>
              </w:rPr>
              <w:t>Knowledge and understanding of the ABCD Model &amp; 5 Ways to Wellbeing</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0F0132DE" w14:textId="1E0C06C9" w:rsidR="00CA2DEF" w:rsidRPr="007C23A8" w:rsidRDefault="00CA2DEF" w:rsidP="00CA2DEF">
            <w:pPr>
              <w:pStyle w:val="Standard"/>
              <w:ind w:left="360"/>
              <w:rPr>
                <w:rFonts w:asciiTheme="majorHAnsi" w:hAnsiTheme="majorHAnsi" w:cstheme="majorHAnsi"/>
                <w:sz w:val="20"/>
                <w:szCs w:val="20"/>
              </w:rPr>
            </w:pPr>
            <w:r>
              <w:rPr>
                <w:rFonts w:ascii="Avenir Book" w:eastAsia="Calibri" w:hAnsi="Avenir Book" w:cs="Calibri"/>
                <w:color w:val="000000" w:themeColor="text1"/>
                <w:sz w:val="20"/>
                <w:szCs w:val="20"/>
              </w:rPr>
              <w:t>Desirable</w:t>
            </w:r>
          </w:p>
        </w:tc>
        <w:tc>
          <w:tcPr>
            <w:tcW w:w="1843" w:type="dxa"/>
            <w:tcBorders>
              <w:top w:val="single" w:sz="4" w:space="0" w:color="auto"/>
              <w:left w:val="single" w:sz="4" w:space="0" w:color="auto"/>
              <w:bottom w:val="single" w:sz="4" w:space="0" w:color="auto"/>
              <w:right w:val="single" w:sz="4" w:space="0" w:color="auto"/>
            </w:tcBorders>
          </w:tcPr>
          <w:p w14:paraId="3C0930F6" w14:textId="4A6C35A5" w:rsidR="00CA2DEF" w:rsidRPr="007C23A8" w:rsidRDefault="00CA2DEF" w:rsidP="00CA2DEF">
            <w:pPr>
              <w:widowControl w:val="0"/>
              <w:autoSpaceDE w:val="0"/>
              <w:autoSpaceDN w:val="0"/>
              <w:adjustRightInd w:val="0"/>
              <w:spacing w:after="0" w:line="240" w:lineRule="auto"/>
              <w:jc w:val="center"/>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77B7CC1A"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7DE5A" w14:textId="5000063B" w:rsidR="00CA2DEF" w:rsidRPr="007C23A8" w:rsidRDefault="00CA2DEF" w:rsidP="00CA2DEF">
            <w:pPr>
              <w:pStyle w:val="Standard"/>
              <w:rPr>
                <w:rFonts w:ascii="Avenir Book" w:eastAsia="Calibri" w:hAnsi="Avenir Book" w:cs="Calibri"/>
                <w:color w:val="000000" w:themeColor="text1"/>
                <w:sz w:val="20"/>
                <w:szCs w:val="20"/>
              </w:rPr>
            </w:pPr>
            <w:r w:rsidRPr="0030717C">
              <w:rPr>
                <w:rFonts w:ascii="Avenir Book" w:hAnsi="Avenir Book"/>
                <w:sz w:val="20"/>
                <w:szCs w:val="20"/>
              </w:rPr>
              <w:t>An ability to manage your time</w:t>
            </w:r>
            <w:r>
              <w:rPr>
                <w:rFonts w:ascii="Avenir Book" w:hAnsi="Avenir Book"/>
                <w:sz w:val="20"/>
                <w:szCs w:val="20"/>
              </w:rPr>
              <w:t xml:space="preserve">, </w:t>
            </w:r>
            <w:r w:rsidRPr="0030717C">
              <w:rPr>
                <w:rFonts w:ascii="Avenir Book" w:hAnsi="Avenir Book"/>
                <w:sz w:val="20"/>
                <w:szCs w:val="20"/>
              </w:rPr>
              <w:t>prioritise competing demands</w:t>
            </w:r>
            <w:r>
              <w:rPr>
                <w:rFonts w:ascii="Avenir Book" w:hAnsi="Avenir Book"/>
                <w:sz w:val="20"/>
                <w:szCs w:val="20"/>
              </w:rPr>
              <w:t xml:space="preserve"> and work to deadlines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5269EE5F" w14:textId="5BCA650B" w:rsidR="00CA2DEF" w:rsidRPr="007C23A8" w:rsidRDefault="00CA2DEF" w:rsidP="00CA2DEF">
            <w:pPr>
              <w:pStyle w:val="Standard"/>
              <w:ind w:left="360"/>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44EA9DE2" w14:textId="7E9333C1" w:rsidR="00CA2DEF" w:rsidRPr="007C23A8" w:rsidRDefault="00CA2DEF" w:rsidP="00CA2DEF">
            <w:pPr>
              <w:pStyle w:val="Standard"/>
              <w:ind w:left="360"/>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447D8E53"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FBF4" w14:textId="64B6A133" w:rsidR="00CA2DEF" w:rsidRPr="007C23A8" w:rsidRDefault="00CA2DEF" w:rsidP="00CA2DEF">
            <w:pPr>
              <w:pStyle w:val="Standard"/>
              <w:rPr>
                <w:rFonts w:ascii="Avenir Book" w:eastAsia="Calibri" w:hAnsi="Avenir Book" w:cs="Calibri"/>
                <w:color w:val="000000" w:themeColor="text1"/>
                <w:sz w:val="20"/>
                <w:szCs w:val="20"/>
              </w:rPr>
            </w:pPr>
            <w:r w:rsidRPr="00421036">
              <w:rPr>
                <w:rFonts w:ascii="Avenir Book" w:hAnsi="Avenir Book" w:cstheme="minorHAnsi"/>
                <w:sz w:val="20"/>
                <w:szCs w:val="20"/>
              </w:rPr>
              <w:t>Excellent interpersonal and communication skills</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565798E1" w14:textId="10D81E37" w:rsidR="00CA2DEF" w:rsidRPr="007C23A8" w:rsidRDefault="00CA2DEF" w:rsidP="00CA2DEF">
            <w:pPr>
              <w:pStyle w:val="Standard"/>
              <w:ind w:left="360"/>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7990D663" w14:textId="4E0BD55C" w:rsidR="00CA2DEF" w:rsidRPr="007C23A8" w:rsidRDefault="00CA2DEF" w:rsidP="00CA2DEF">
            <w:pPr>
              <w:pStyle w:val="Standard"/>
              <w:ind w:left="360"/>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32A2443A" w14:textId="77777777" w:rsidTr="00E91C99">
        <w:tc>
          <w:tcPr>
            <w:tcW w:w="7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9D175" w14:textId="667C8024" w:rsidR="00CA2DEF" w:rsidRPr="007C23A8" w:rsidRDefault="00CA2DEF" w:rsidP="00CA2DEF">
            <w:pPr>
              <w:pStyle w:val="Standard"/>
              <w:rPr>
                <w:rFonts w:ascii="Avenir Book" w:eastAsia="Calibri" w:hAnsi="Avenir Book" w:cs="Calibri"/>
                <w:color w:val="000000" w:themeColor="text1"/>
                <w:sz w:val="20"/>
                <w:szCs w:val="20"/>
              </w:rPr>
            </w:pPr>
            <w:r w:rsidRPr="0030717C">
              <w:rPr>
                <w:rFonts w:ascii="Avenir Book" w:hAnsi="Avenir Book" w:cstheme="minorHAnsi"/>
                <w:sz w:val="20"/>
                <w:szCs w:val="20"/>
              </w:rPr>
              <w:t>Ability to influence the work of others, to engage them and work in partnership</w:t>
            </w: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1C753E09" w14:textId="173A9553" w:rsidR="00CA2DEF" w:rsidRPr="007C23A8" w:rsidRDefault="00CA2DEF" w:rsidP="00CA2DEF">
            <w:pPr>
              <w:spacing w:after="0"/>
              <w:jc w:val="center"/>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auto"/>
              <w:left w:val="single" w:sz="4" w:space="0" w:color="auto"/>
              <w:bottom w:val="single" w:sz="4" w:space="0" w:color="auto"/>
              <w:right w:val="single" w:sz="4" w:space="0" w:color="auto"/>
            </w:tcBorders>
          </w:tcPr>
          <w:p w14:paraId="58D9B284" w14:textId="3D7F400F" w:rsidR="00CA2DEF" w:rsidRPr="007C23A8" w:rsidRDefault="00CA2DEF" w:rsidP="00CA2DEF">
            <w:pPr>
              <w:spacing w:after="0"/>
              <w:jc w:val="center"/>
              <w:rPr>
                <w:rFonts w:ascii="Avenir Book" w:eastAsia="Calibri" w:hAnsi="Avenir Book" w:cs="Calibri"/>
                <w:color w:val="000000" w:themeColor="text1"/>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C73B4A" w14:paraId="4EBE4D5C" w14:textId="77777777" w:rsidTr="00E91C99">
        <w:tc>
          <w:tcPr>
            <w:tcW w:w="7083"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Mar>
              <w:top w:w="0" w:type="dxa"/>
              <w:left w:w="108" w:type="dxa"/>
              <w:bottom w:w="0" w:type="dxa"/>
              <w:right w:w="108" w:type="dxa"/>
            </w:tcMar>
          </w:tcPr>
          <w:p w14:paraId="224EBF73" w14:textId="77777777" w:rsidR="00CA2DEF" w:rsidRPr="00C73B4A" w:rsidRDefault="00CA2DEF" w:rsidP="00CA2DEF">
            <w:pPr>
              <w:pStyle w:val="Standard"/>
              <w:rPr>
                <w:rFonts w:asciiTheme="majorHAnsi" w:hAnsiTheme="majorHAnsi" w:cstheme="majorHAnsi"/>
                <w:b/>
                <w:color w:val="026C8B"/>
              </w:rPr>
            </w:pPr>
            <w:r w:rsidRPr="00C73B4A">
              <w:rPr>
                <w:rFonts w:asciiTheme="majorHAnsi" w:hAnsiTheme="majorHAnsi" w:cstheme="majorHAnsi"/>
                <w:b/>
                <w:color w:val="026C8B"/>
              </w:rPr>
              <w:t>Performance Standards</w:t>
            </w:r>
          </w:p>
        </w:tc>
        <w:tc>
          <w:tcPr>
            <w:tcW w:w="1417"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tcPr>
          <w:p w14:paraId="42136EBA" w14:textId="77777777" w:rsidR="00CA2DEF" w:rsidRPr="00C73B4A" w:rsidRDefault="00CA2DEF" w:rsidP="00CA2DEF">
            <w:pPr>
              <w:pStyle w:val="Standard"/>
              <w:ind w:left="360"/>
              <w:rPr>
                <w:rFonts w:asciiTheme="majorHAnsi" w:hAnsiTheme="majorHAnsi" w:cstheme="majorHAnsi"/>
                <w:b/>
                <w:color w:val="026C8B"/>
              </w:rPr>
            </w:pPr>
            <w:r w:rsidRPr="00C73B4A">
              <w:rPr>
                <w:rFonts w:asciiTheme="majorHAnsi" w:hAnsiTheme="majorHAnsi" w:cstheme="majorHAnsi"/>
                <w:b/>
                <w:color w:val="026C8B"/>
              </w:rPr>
              <w:t>Essential/ Desirable</w:t>
            </w:r>
          </w:p>
        </w:tc>
        <w:tc>
          <w:tcPr>
            <w:tcW w:w="1843"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Pr>
          <w:p w14:paraId="7E8BA823" w14:textId="77777777" w:rsidR="00CA2DEF" w:rsidRPr="00C73B4A" w:rsidRDefault="00CA2DEF" w:rsidP="00CA2DEF">
            <w:pPr>
              <w:pStyle w:val="Standard"/>
              <w:ind w:left="360"/>
              <w:rPr>
                <w:rFonts w:asciiTheme="majorHAnsi" w:hAnsiTheme="majorHAnsi" w:cstheme="majorHAnsi"/>
                <w:b/>
                <w:color w:val="026C8B"/>
              </w:rPr>
            </w:pPr>
          </w:p>
        </w:tc>
      </w:tr>
      <w:tr w:rsidR="00CA2DEF" w:rsidRPr="008321B1" w14:paraId="10696B7E" w14:textId="77777777" w:rsidTr="00E91C99">
        <w:tc>
          <w:tcPr>
            <w:tcW w:w="70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AABFE" w14:textId="77777777" w:rsidR="00CA2DEF" w:rsidRPr="008D19E0" w:rsidRDefault="00CA2DEF" w:rsidP="00CA2DEF">
            <w:pPr>
              <w:pStyle w:val="Standard"/>
              <w:rPr>
                <w:rFonts w:ascii="Avenir Book" w:hAnsi="Avenir Book" w:cstheme="majorHAnsi"/>
                <w:sz w:val="20"/>
                <w:szCs w:val="20"/>
              </w:rPr>
            </w:pPr>
            <w:r w:rsidRPr="008D19E0">
              <w:rPr>
                <w:rFonts w:ascii="Avenir Book" w:hAnsi="Avenir Book" w:cstheme="majorHAnsi"/>
                <w:sz w:val="20"/>
                <w:szCs w:val="20"/>
              </w:rPr>
              <w:t>Strategic:  The employee shows an understanding of how their objectives link to contracts, strategic plans and the importance of achieving goals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F952CDB"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00000A"/>
              <w:left w:val="single" w:sz="4" w:space="0" w:color="00000A"/>
              <w:bottom w:val="single" w:sz="4" w:space="0" w:color="00000A"/>
              <w:right w:val="single" w:sz="4" w:space="0" w:color="00000A"/>
            </w:tcBorders>
          </w:tcPr>
          <w:p w14:paraId="08E69186"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168385C2" w14:textId="77777777" w:rsidTr="00E91C99">
        <w:tc>
          <w:tcPr>
            <w:tcW w:w="70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D81E3" w14:textId="77777777" w:rsidR="00CA2DEF" w:rsidRPr="00E172F7" w:rsidRDefault="00CA2DEF" w:rsidP="00CA2DEF">
            <w:pPr>
              <w:pStyle w:val="Standard"/>
              <w:rPr>
                <w:rFonts w:ascii="Avenir Book" w:hAnsi="Avenir Book" w:cstheme="majorHAnsi"/>
                <w:sz w:val="20"/>
                <w:szCs w:val="20"/>
              </w:rPr>
            </w:pPr>
            <w:r w:rsidRPr="00E172F7">
              <w:rPr>
                <w:rFonts w:ascii="Avenir Book" w:hAnsi="Avenir Book" w:cstheme="majorHAnsi"/>
                <w:sz w:val="20"/>
                <w:szCs w:val="20"/>
              </w:rPr>
              <w:t xml:space="preserve">Professionalism:  </w:t>
            </w:r>
            <w:r w:rsidRPr="00E172F7">
              <w:rPr>
                <w:rFonts w:ascii="Avenir Book" w:hAnsi="Avenir Book" w:cs="Noto Sans"/>
                <w:sz w:val="20"/>
                <w:szCs w:val="20"/>
              </w:rPr>
              <w:t xml:space="preserve">The employee demonstrates a professional </w:t>
            </w:r>
            <w:proofErr w:type="spellStart"/>
            <w:r w:rsidRPr="00E172F7">
              <w:rPr>
                <w:rFonts w:ascii="Avenir Book" w:hAnsi="Avenir Book" w:cs="Noto Sans"/>
                <w:sz w:val="20"/>
                <w:szCs w:val="20"/>
              </w:rPr>
              <w:t>demeanor</w:t>
            </w:r>
            <w:proofErr w:type="spellEnd"/>
            <w:r w:rsidRPr="00E172F7">
              <w:rPr>
                <w:rFonts w:ascii="Avenir Book" w:hAnsi="Avenir Book" w:cs="Noto Sans"/>
                <w:sz w:val="20"/>
                <w:szCs w:val="20"/>
              </w:rPr>
              <w:t xml:space="preserve"> in the workplace, including both their actions and language. The employee also maintains respectful relationships with other employees, management and customers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37CB563"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00000A"/>
              <w:left w:val="single" w:sz="4" w:space="0" w:color="00000A"/>
              <w:bottom w:val="single" w:sz="4" w:space="0" w:color="00000A"/>
              <w:right w:val="single" w:sz="4" w:space="0" w:color="00000A"/>
            </w:tcBorders>
          </w:tcPr>
          <w:p w14:paraId="52475B39"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074F66AA" w14:textId="77777777" w:rsidTr="00E91C99">
        <w:tc>
          <w:tcPr>
            <w:tcW w:w="70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AF141B" w14:textId="77777777" w:rsidR="00CA2DEF" w:rsidRPr="00E172F7" w:rsidRDefault="00CA2DEF" w:rsidP="00CA2DEF">
            <w:pPr>
              <w:pStyle w:val="Standard"/>
              <w:rPr>
                <w:rFonts w:asciiTheme="majorHAnsi" w:hAnsiTheme="majorHAnsi" w:cstheme="majorHAnsi"/>
                <w:sz w:val="20"/>
                <w:szCs w:val="20"/>
              </w:rPr>
            </w:pPr>
            <w:r w:rsidRPr="00E172F7">
              <w:rPr>
                <w:rFonts w:ascii="Avenir Book" w:hAnsi="Avenir Book" w:cstheme="majorHAnsi"/>
                <w:sz w:val="20"/>
                <w:szCs w:val="20"/>
              </w:rPr>
              <w:t>Teamwork:</w:t>
            </w:r>
            <w:r w:rsidRPr="00E172F7">
              <w:rPr>
                <w:rFonts w:asciiTheme="majorHAnsi" w:hAnsiTheme="majorHAnsi" w:cstheme="majorHAnsi"/>
                <w:sz w:val="20"/>
                <w:szCs w:val="20"/>
              </w:rPr>
              <w:t xml:space="preserve"> </w:t>
            </w:r>
            <w:r w:rsidRPr="00E172F7">
              <w:rPr>
                <w:rFonts w:ascii="Avenir Book" w:hAnsi="Avenir Book" w:cs="Noto Sans"/>
                <w:sz w:val="20"/>
                <w:szCs w:val="20"/>
              </w:rPr>
              <w:t>The employee actively helps other team members when necessary and appropriate. Employees may either ask for help or provide help to other employees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DA3253A"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00000A"/>
              <w:left w:val="single" w:sz="4" w:space="0" w:color="00000A"/>
              <w:bottom w:val="single" w:sz="4" w:space="0" w:color="00000A"/>
              <w:right w:val="single" w:sz="4" w:space="0" w:color="00000A"/>
            </w:tcBorders>
          </w:tcPr>
          <w:p w14:paraId="66D7FE9B"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400EB058" w14:textId="77777777" w:rsidTr="00E91C99">
        <w:tc>
          <w:tcPr>
            <w:tcW w:w="70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223FE2" w14:textId="77777777" w:rsidR="00CA2DEF" w:rsidRPr="00E172F7" w:rsidRDefault="00CA2DEF" w:rsidP="00CA2DEF">
            <w:pPr>
              <w:pStyle w:val="Standard"/>
              <w:rPr>
                <w:rFonts w:ascii="Avenir Book" w:hAnsi="Avenir Book" w:cstheme="majorHAnsi"/>
                <w:sz w:val="20"/>
                <w:szCs w:val="20"/>
              </w:rPr>
            </w:pPr>
            <w:r w:rsidRPr="00E172F7">
              <w:rPr>
                <w:rFonts w:ascii="Avenir Book" w:hAnsi="Avenir Book" w:cstheme="majorHAnsi"/>
                <w:sz w:val="20"/>
                <w:szCs w:val="20"/>
              </w:rPr>
              <w:t xml:space="preserve">Problem solving:  </w:t>
            </w:r>
            <w:r w:rsidRPr="00E172F7">
              <w:rPr>
                <w:rFonts w:ascii="Avenir Book" w:hAnsi="Avenir Book" w:cs="Noto Sans"/>
                <w:sz w:val="20"/>
                <w:szCs w:val="20"/>
              </w:rPr>
              <w:t>The employee demonstrates strong problem-solving skills when faced with an issue. The employee can think of creative solutions and is flexible when problem-solving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8F97674"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00000A"/>
              <w:left w:val="single" w:sz="4" w:space="0" w:color="00000A"/>
              <w:bottom w:val="single" w:sz="4" w:space="0" w:color="00000A"/>
              <w:right w:val="single" w:sz="4" w:space="0" w:color="00000A"/>
            </w:tcBorders>
          </w:tcPr>
          <w:p w14:paraId="35420035"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r w:rsidR="00CA2DEF" w:rsidRPr="008321B1" w14:paraId="50D26E8F" w14:textId="77777777" w:rsidTr="00E91C99">
        <w:tc>
          <w:tcPr>
            <w:tcW w:w="70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FF790" w14:textId="77777777" w:rsidR="00CA2DEF" w:rsidRPr="009810A1" w:rsidRDefault="00CA2DEF" w:rsidP="00CA2DEF">
            <w:pPr>
              <w:pStyle w:val="Standard"/>
              <w:rPr>
                <w:rFonts w:ascii="Avenir Book" w:hAnsi="Avenir Book" w:cstheme="majorHAnsi"/>
                <w:sz w:val="20"/>
                <w:szCs w:val="20"/>
              </w:rPr>
            </w:pPr>
            <w:r w:rsidRPr="009810A1">
              <w:rPr>
                <w:rFonts w:ascii="Avenir Book" w:hAnsi="Avenir Book" w:cstheme="majorHAnsi"/>
                <w:sz w:val="20"/>
                <w:szCs w:val="20"/>
              </w:rPr>
              <w:t>Quality:  Employees ensure quality assurance through following policy, procedures and processes producing high quality work in accordance with quality assurance guidelines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4190FC0"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Essential</w:t>
            </w:r>
          </w:p>
        </w:tc>
        <w:tc>
          <w:tcPr>
            <w:tcW w:w="1843" w:type="dxa"/>
            <w:tcBorders>
              <w:top w:val="single" w:sz="4" w:space="0" w:color="00000A"/>
              <w:left w:val="single" w:sz="4" w:space="0" w:color="00000A"/>
              <w:bottom w:val="single" w:sz="4" w:space="0" w:color="00000A"/>
              <w:right w:val="single" w:sz="4" w:space="0" w:color="00000A"/>
            </w:tcBorders>
          </w:tcPr>
          <w:p w14:paraId="107E1AAF" w14:textId="77777777" w:rsidR="00CA2DEF" w:rsidRPr="008321B1" w:rsidRDefault="00CA2DEF" w:rsidP="00CA2DEF">
            <w:pPr>
              <w:pStyle w:val="Standard"/>
              <w:ind w:left="360"/>
              <w:rPr>
                <w:rFonts w:asciiTheme="majorHAnsi" w:hAnsiTheme="majorHAnsi" w:cstheme="majorHAnsi"/>
                <w:sz w:val="20"/>
                <w:szCs w:val="20"/>
              </w:rPr>
            </w:pPr>
            <w:r w:rsidRPr="004D4E37">
              <w:rPr>
                <w:rFonts w:ascii="Avenir Book" w:eastAsia="Calibri" w:hAnsi="Avenir Book" w:cs="Calibri"/>
                <w:color w:val="000000" w:themeColor="text1"/>
                <w:sz w:val="20"/>
                <w:szCs w:val="20"/>
              </w:rPr>
              <w:t>Application</w:t>
            </w:r>
            <w:r>
              <w:rPr>
                <w:rFonts w:ascii="Avenir Book" w:eastAsia="Calibri" w:hAnsi="Avenir Book" w:cs="Calibri"/>
                <w:color w:val="000000" w:themeColor="text1"/>
                <w:sz w:val="20"/>
                <w:szCs w:val="20"/>
              </w:rPr>
              <w:t xml:space="preserve"> </w:t>
            </w:r>
            <w:r w:rsidRPr="004D4E37">
              <w:rPr>
                <w:rFonts w:ascii="Avenir Book" w:eastAsia="Calibri" w:hAnsi="Avenir Book" w:cs="Calibri"/>
                <w:color w:val="000000" w:themeColor="text1"/>
                <w:sz w:val="20"/>
                <w:szCs w:val="20"/>
              </w:rPr>
              <w:t>Interview</w:t>
            </w:r>
          </w:p>
        </w:tc>
      </w:tr>
    </w:tbl>
    <w:p w14:paraId="33E84CA0" w14:textId="77777777" w:rsidR="0051595C" w:rsidRDefault="0051595C" w:rsidP="0051595C">
      <w:pPr>
        <w:jc w:val="both"/>
        <w:rPr>
          <w:rFonts w:ascii="Avenir Book" w:hAnsi="Avenir Book"/>
          <w:highlight w:val="yellow"/>
        </w:rPr>
      </w:pPr>
    </w:p>
    <w:p w14:paraId="6BDC8970" w14:textId="77777777" w:rsidR="002A51F3" w:rsidRDefault="002A51F3" w:rsidP="0051595C">
      <w:pPr>
        <w:jc w:val="both"/>
        <w:rPr>
          <w:rFonts w:ascii="Avenir Book" w:hAnsi="Avenir Book"/>
          <w:highlight w:val="yellow"/>
        </w:rPr>
      </w:pPr>
    </w:p>
    <w:tbl>
      <w:tblPr>
        <w:tblStyle w:val="TableGrid"/>
        <w:tblW w:w="0" w:type="auto"/>
        <w:tblInd w:w="-5" w:type="dxa"/>
        <w:tblLook w:val="04A0" w:firstRow="1" w:lastRow="0" w:firstColumn="1" w:lastColumn="0" w:noHBand="0" w:noVBand="1"/>
      </w:tblPr>
      <w:tblGrid>
        <w:gridCol w:w="1084"/>
        <w:gridCol w:w="4368"/>
        <w:gridCol w:w="2558"/>
        <w:gridCol w:w="2338"/>
      </w:tblGrid>
      <w:tr w:rsidR="0051595C" w:rsidRPr="00186631" w14:paraId="4C41E4D4" w14:textId="77777777" w:rsidTr="002A51F3">
        <w:tc>
          <w:tcPr>
            <w:tcW w:w="1084" w:type="dxa"/>
            <w:shd w:val="clear" w:color="auto" w:fill="DEEAF6" w:themeFill="accent1" w:themeFillTint="33"/>
          </w:tcPr>
          <w:p w14:paraId="37001FC2" w14:textId="77777777" w:rsidR="0051595C" w:rsidRPr="002A51F3" w:rsidRDefault="0051595C" w:rsidP="00E91C99">
            <w:pPr>
              <w:jc w:val="both"/>
              <w:rPr>
                <w:rFonts w:ascii="Avenir Book" w:hAnsi="Avenir Book"/>
                <w:b/>
                <w:bCs/>
                <w:color w:val="4472C4" w:themeColor="accent5"/>
              </w:rPr>
            </w:pPr>
            <w:r w:rsidRPr="002A51F3">
              <w:rPr>
                <w:rFonts w:ascii="Avenir Book" w:hAnsi="Avenir Book"/>
                <w:b/>
                <w:bCs/>
                <w:color w:val="4472C4" w:themeColor="accent5"/>
              </w:rPr>
              <w:t>Level</w:t>
            </w:r>
          </w:p>
        </w:tc>
        <w:tc>
          <w:tcPr>
            <w:tcW w:w="4368" w:type="dxa"/>
            <w:shd w:val="clear" w:color="auto" w:fill="DEEAF6" w:themeFill="accent1" w:themeFillTint="33"/>
          </w:tcPr>
          <w:p w14:paraId="1ACF2B1F" w14:textId="77777777" w:rsidR="0051595C" w:rsidRPr="002A51F3" w:rsidRDefault="0051595C" w:rsidP="00E91C99">
            <w:pPr>
              <w:jc w:val="both"/>
              <w:rPr>
                <w:rFonts w:ascii="Avenir Book" w:hAnsi="Avenir Book"/>
                <w:b/>
                <w:bCs/>
                <w:color w:val="4472C4" w:themeColor="accent5"/>
              </w:rPr>
            </w:pPr>
            <w:r w:rsidRPr="002A51F3">
              <w:rPr>
                <w:rFonts w:ascii="Avenir Book" w:hAnsi="Avenir Book"/>
                <w:b/>
                <w:bCs/>
                <w:color w:val="4472C4" w:themeColor="accent5"/>
              </w:rPr>
              <w:t>Scope/range/responsibility</w:t>
            </w:r>
          </w:p>
        </w:tc>
        <w:tc>
          <w:tcPr>
            <w:tcW w:w="2558" w:type="dxa"/>
            <w:shd w:val="clear" w:color="auto" w:fill="DEEAF6" w:themeFill="accent1" w:themeFillTint="33"/>
          </w:tcPr>
          <w:p w14:paraId="18B60F58" w14:textId="77777777" w:rsidR="0051595C" w:rsidRPr="002A51F3" w:rsidRDefault="0051595C" w:rsidP="00E91C99">
            <w:pPr>
              <w:jc w:val="both"/>
              <w:rPr>
                <w:rFonts w:ascii="Avenir Book" w:hAnsi="Avenir Book"/>
                <w:b/>
                <w:bCs/>
                <w:color w:val="4472C4" w:themeColor="accent5"/>
              </w:rPr>
            </w:pPr>
            <w:r w:rsidRPr="002A51F3">
              <w:rPr>
                <w:rFonts w:ascii="Avenir Book" w:hAnsi="Avenir Book"/>
                <w:b/>
                <w:bCs/>
                <w:color w:val="4472C4" w:themeColor="accent5"/>
              </w:rPr>
              <w:t>Skill expectations</w:t>
            </w:r>
          </w:p>
        </w:tc>
        <w:tc>
          <w:tcPr>
            <w:tcW w:w="2338" w:type="dxa"/>
            <w:shd w:val="clear" w:color="auto" w:fill="DEEAF6" w:themeFill="accent1" w:themeFillTint="33"/>
          </w:tcPr>
          <w:p w14:paraId="1B775699" w14:textId="77777777" w:rsidR="0051595C" w:rsidRPr="002A51F3" w:rsidRDefault="0051595C" w:rsidP="00E91C99">
            <w:pPr>
              <w:jc w:val="both"/>
              <w:rPr>
                <w:rFonts w:ascii="Avenir Book" w:hAnsi="Avenir Book"/>
                <w:b/>
                <w:bCs/>
                <w:color w:val="4472C4" w:themeColor="accent5"/>
              </w:rPr>
            </w:pPr>
            <w:r w:rsidRPr="002A51F3">
              <w:rPr>
                <w:rFonts w:ascii="Avenir Book" w:hAnsi="Avenir Book"/>
                <w:b/>
                <w:bCs/>
                <w:color w:val="4472C4" w:themeColor="accent5"/>
              </w:rPr>
              <w:t>Attitudinal expectations</w:t>
            </w:r>
          </w:p>
        </w:tc>
      </w:tr>
      <w:tr w:rsidR="002A51F3" w:rsidRPr="002840CB" w14:paraId="3CCB71E9" w14:textId="77777777" w:rsidTr="002A51F3">
        <w:tc>
          <w:tcPr>
            <w:tcW w:w="1084" w:type="dxa"/>
          </w:tcPr>
          <w:p w14:paraId="59CFDF8E" w14:textId="77777777" w:rsidR="002A51F3" w:rsidRPr="002840CB" w:rsidRDefault="002A51F3" w:rsidP="009B3F20">
            <w:pPr>
              <w:jc w:val="both"/>
              <w:rPr>
                <w:rFonts w:ascii="Avenir Book" w:hAnsi="Avenir Book"/>
                <w:sz w:val="20"/>
                <w:szCs w:val="20"/>
              </w:rPr>
            </w:pPr>
            <w:r w:rsidRPr="002840CB">
              <w:rPr>
                <w:rFonts w:ascii="Avenir Book" w:hAnsi="Avenir Book"/>
                <w:sz w:val="20"/>
                <w:szCs w:val="20"/>
              </w:rPr>
              <w:t>Team Leader</w:t>
            </w:r>
          </w:p>
        </w:tc>
        <w:tc>
          <w:tcPr>
            <w:tcW w:w="4368" w:type="dxa"/>
          </w:tcPr>
          <w:p w14:paraId="16C033F0" w14:textId="77777777" w:rsidR="002A51F3" w:rsidRPr="007772A6" w:rsidRDefault="002A51F3" w:rsidP="009B3F20">
            <w:pPr>
              <w:rPr>
                <w:rFonts w:ascii="Avenir Book" w:hAnsi="Avenir Book"/>
                <w:b/>
                <w:bCs/>
                <w:sz w:val="20"/>
                <w:szCs w:val="20"/>
              </w:rPr>
            </w:pPr>
            <w:r w:rsidRPr="007772A6">
              <w:rPr>
                <w:rFonts w:ascii="Avenir Book" w:hAnsi="Avenir Book"/>
                <w:b/>
                <w:bCs/>
                <w:sz w:val="20"/>
                <w:szCs w:val="20"/>
              </w:rPr>
              <w:t>As above including:</w:t>
            </w:r>
          </w:p>
          <w:p w14:paraId="6695407F" w14:textId="77777777" w:rsidR="002A51F3" w:rsidRDefault="002A51F3" w:rsidP="009B3F20">
            <w:pPr>
              <w:rPr>
                <w:rFonts w:ascii="Avenir Book" w:hAnsi="Avenir Book"/>
                <w:sz w:val="20"/>
                <w:szCs w:val="20"/>
              </w:rPr>
            </w:pPr>
            <w:r>
              <w:rPr>
                <w:rFonts w:ascii="Avenir Book" w:hAnsi="Avenir Book"/>
                <w:sz w:val="20"/>
                <w:szCs w:val="20"/>
              </w:rPr>
              <w:t>*Line management of other employees within the organisation</w:t>
            </w:r>
          </w:p>
          <w:p w14:paraId="06D83ED4" w14:textId="77777777" w:rsidR="002A51F3" w:rsidRDefault="002A51F3" w:rsidP="009B3F20">
            <w:pPr>
              <w:rPr>
                <w:rFonts w:ascii="Avenir Book" w:hAnsi="Avenir Book"/>
                <w:sz w:val="20"/>
                <w:szCs w:val="20"/>
              </w:rPr>
            </w:pPr>
            <w:r>
              <w:rPr>
                <w:rFonts w:ascii="Avenir Book" w:hAnsi="Avenir Book"/>
                <w:sz w:val="20"/>
                <w:szCs w:val="20"/>
              </w:rPr>
              <w:lastRenderedPageBreak/>
              <w:t>Delivers internal and external presentations</w:t>
            </w:r>
          </w:p>
          <w:p w14:paraId="30EEF3B4" w14:textId="77777777" w:rsidR="002A51F3" w:rsidRPr="002840CB" w:rsidRDefault="002A51F3" w:rsidP="009B3F20">
            <w:pPr>
              <w:rPr>
                <w:rFonts w:ascii="Avenir Book" w:hAnsi="Avenir Book"/>
                <w:sz w:val="20"/>
                <w:szCs w:val="20"/>
              </w:rPr>
            </w:pPr>
          </w:p>
        </w:tc>
        <w:tc>
          <w:tcPr>
            <w:tcW w:w="2558" w:type="dxa"/>
          </w:tcPr>
          <w:p w14:paraId="5A080C11" w14:textId="77777777" w:rsidR="002A51F3" w:rsidRPr="00FD5FA7" w:rsidRDefault="002A51F3" w:rsidP="009B3F20">
            <w:pPr>
              <w:rPr>
                <w:rFonts w:ascii="Avenir Book" w:hAnsi="Avenir Book"/>
                <w:b/>
                <w:bCs/>
                <w:sz w:val="20"/>
                <w:szCs w:val="20"/>
              </w:rPr>
            </w:pPr>
            <w:r w:rsidRPr="00FD5FA7">
              <w:rPr>
                <w:rFonts w:ascii="Avenir Book" w:hAnsi="Avenir Book"/>
                <w:b/>
                <w:bCs/>
                <w:sz w:val="20"/>
                <w:szCs w:val="20"/>
              </w:rPr>
              <w:lastRenderedPageBreak/>
              <w:t>As above including:</w:t>
            </w:r>
          </w:p>
          <w:p w14:paraId="01C3D38D" w14:textId="77777777" w:rsidR="002A51F3" w:rsidRDefault="002A51F3" w:rsidP="009B3F20">
            <w:pPr>
              <w:rPr>
                <w:rFonts w:ascii="Avenir Book" w:hAnsi="Avenir Book"/>
                <w:sz w:val="20"/>
                <w:szCs w:val="20"/>
              </w:rPr>
            </w:pPr>
            <w:r>
              <w:rPr>
                <w:rFonts w:ascii="Avenir Book" w:hAnsi="Avenir Book"/>
                <w:sz w:val="20"/>
                <w:szCs w:val="20"/>
              </w:rPr>
              <w:lastRenderedPageBreak/>
              <w:t xml:space="preserve">*HR processes competent – knowledge and experience </w:t>
            </w:r>
          </w:p>
          <w:p w14:paraId="509786DD" w14:textId="77777777" w:rsidR="002A51F3" w:rsidRDefault="002A51F3" w:rsidP="009B3F20">
            <w:pPr>
              <w:rPr>
                <w:rFonts w:ascii="Avenir Book" w:hAnsi="Avenir Book"/>
                <w:sz w:val="20"/>
                <w:szCs w:val="20"/>
              </w:rPr>
            </w:pPr>
            <w:r>
              <w:rPr>
                <w:rFonts w:ascii="Avenir Book" w:hAnsi="Avenir Book"/>
                <w:sz w:val="20"/>
                <w:szCs w:val="20"/>
              </w:rPr>
              <w:t>*Understanding of group and team dynamics</w:t>
            </w:r>
          </w:p>
          <w:p w14:paraId="601DA06E" w14:textId="77777777" w:rsidR="002A51F3" w:rsidRDefault="002A51F3" w:rsidP="009B3F20">
            <w:pPr>
              <w:rPr>
                <w:rFonts w:ascii="Avenir Book" w:hAnsi="Avenir Book"/>
                <w:sz w:val="20"/>
                <w:szCs w:val="20"/>
              </w:rPr>
            </w:pPr>
            <w:r>
              <w:rPr>
                <w:rFonts w:ascii="Avenir Book" w:hAnsi="Avenir Book"/>
                <w:sz w:val="20"/>
                <w:szCs w:val="20"/>
              </w:rPr>
              <w:t xml:space="preserve">*Ability to review and develop own leadership style as appropriate </w:t>
            </w:r>
          </w:p>
          <w:p w14:paraId="6BA08C20" w14:textId="77777777" w:rsidR="002A51F3" w:rsidRPr="002840CB" w:rsidRDefault="002A51F3" w:rsidP="009B3F20">
            <w:pPr>
              <w:rPr>
                <w:rFonts w:ascii="Avenir Book" w:hAnsi="Avenir Book"/>
                <w:sz w:val="20"/>
                <w:szCs w:val="20"/>
              </w:rPr>
            </w:pPr>
            <w:r>
              <w:rPr>
                <w:rFonts w:ascii="Avenir Book" w:hAnsi="Avenir Book"/>
                <w:sz w:val="20"/>
                <w:szCs w:val="20"/>
              </w:rPr>
              <w:t>*Competent delegation</w:t>
            </w:r>
          </w:p>
        </w:tc>
        <w:tc>
          <w:tcPr>
            <w:tcW w:w="2338" w:type="dxa"/>
          </w:tcPr>
          <w:p w14:paraId="092CA49C" w14:textId="77777777" w:rsidR="002A51F3" w:rsidRPr="003F70CC" w:rsidRDefault="002A51F3" w:rsidP="009B3F20">
            <w:pPr>
              <w:rPr>
                <w:rFonts w:ascii="Avenir Book" w:hAnsi="Avenir Book"/>
                <w:b/>
                <w:bCs/>
                <w:sz w:val="20"/>
                <w:szCs w:val="20"/>
              </w:rPr>
            </w:pPr>
            <w:r w:rsidRPr="003F70CC">
              <w:rPr>
                <w:rFonts w:ascii="Avenir Book" w:hAnsi="Avenir Book"/>
                <w:b/>
                <w:bCs/>
                <w:sz w:val="20"/>
                <w:szCs w:val="20"/>
              </w:rPr>
              <w:lastRenderedPageBreak/>
              <w:t>As above including:</w:t>
            </w:r>
          </w:p>
          <w:p w14:paraId="10B3A740" w14:textId="77777777" w:rsidR="002A51F3" w:rsidRDefault="002A51F3" w:rsidP="009B3F20">
            <w:pPr>
              <w:rPr>
                <w:rFonts w:ascii="Avenir Book" w:hAnsi="Avenir Book"/>
                <w:sz w:val="20"/>
                <w:szCs w:val="20"/>
              </w:rPr>
            </w:pPr>
            <w:r>
              <w:rPr>
                <w:rFonts w:ascii="Avenir Book" w:hAnsi="Avenir Book"/>
                <w:sz w:val="20"/>
                <w:szCs w:val="20"/>
              </w:rPr>
              <w:t>*Appreciation for the employed workforce</w:t>
            </w:r>
          </w:p>
          <w:p w14:paraId="57240D07" w14:textId="77777777" w:rsidR="002A51F3" w:rsidRDefault="002A51F3" w:rsidP="009B3F20">
            <w:pPr>
              <w:rPr>
                <w:rFonts w:ascii="Avenir Book" w:hAnsi="Avenir Book"/>
                <w:sz w:val="20"/>
                <w:szCs w:val="20"/>
              </w:rPr>
            </w:pPr>
            <w:r>
              <w:rPr>
                <w:rFonts w:ascii="Avenir Book" w:hAnsi="Avenir Book"/>
                <w:sz w:val="20"/>
                <w:szCs w:val="20"/>
              </w:rPr>
              <w:lastRenderedPageBreak/>
              <w:t>*Role models what they expect from others</w:t>
            </w:r>
          </w:p>
          <w:p w14:paraId="1D14AA06" w14:textId="77777777" w:rsidR="002A51F3" w:rsidRPr="002840CB" w:rsidRDefault="002A51F3" w:rsidP="009B3F20">
            <w:pPr>
              <w:rPr>
                <w:rFonts w:ascii="Avenir Book" w:hAnsi="Avenir Book"/>
                <w:sz w:val="20"/>
                <w:szCs w:val="20"/>
              </w:rPr>
            </w:pPr>
            <w:r>
              <w:rPr>
                <w:rFonts w:ascii="Avenir Book" w:hAnsi="Avenir Book"/>
                <w:sz w:val="20"/>
                <w:szCs w:val="20"/>
              </w:rPr>
              <w:t>*Commitment to Anti Oppressive Practice, fairness and equity</w:t>
            </w:r>
          </w:p>
        </w:tc>
      </w:tr>
    </w:tbl>
    <w:p w14:paraId="1E5A2B18" w14:textId="77777777" w:rsidR="0051595C" w:rsidRDefault="0051595C" w:rsidP="00302D78">
      <w:pPr>
        <w:jc w:val="both"/>
        <w:rPr>
          <w:rFonts w:ascii="Avenir Book" w:hAnsi="Avenir Book"/>
        </w:rPr>
      </w:pPr>
    </w:p>
    <w:p w14:paraId="4E33654E" w14:textId="77777777" w:rsidR="002A51F3" w:rsidRPr="0051595C" w:rsidRDefault="002A51F3" w:rsidP="00302D78">
      <w:pPr>
        <w:jc w:val="both"/>
        <w:rPr>
          <w:rFonts w:ascii="Avenir Book" w:hAnsi="Avenir Book"/>
        </w:rPr>
      </w:pPr>
    </w:p>
    <w:p w14:paraId="06DCC666" w14:textId="77777777" w:rsidR="009E56D4" w:rsidRPr="003F4EED" w:rsidRDefault="009E56D4" w:rsidP="00302D78">
      <w:pPr>
        <w:jc w:val="both"/>
        <w:rPr>
          <w:rFonts w:ascii="Avenir Book" w:hAnsi="Avenir Book"/>
          <w:i/>
          <w:iCs/>
        </w:rPr>
      </w:pPr>
    </w:p>
    <w:p w14:paraId="5BE1ED26" w14:textId="77777777" w:rsidR="004D7153" w:rsidRPr="00965AFD" w:rsidRDefault="004D7153" w:rsidP="004D7153">
      <w:pPr>
        <w:jc w:val="both"/>
        <w:rPr>
          <w:rFonts w:ascii="Avenir Book" w:hAnsi="Avenir Book" w:cstheme="minorHAnsi"/>
          <w:bCs/>
          <w:color w:val="026C8B"/>
          <w:sz w:val="36"/>
          <w:szCs w:val="36"/>
        </w:rPr>
      </w:pPr>
      <w:r>
        <w:rPr>
          <w:rFonts w:ascii="Avenir Book" w:hAnsi="Avenir Book" w:cstheme="minorHAnsi"/>
          <w:bCs/>
          <w:color w:val="026C8B"/>
          <w:sz w:val="36"/>
          <w:szCs w:val="36"/>
        </w:rPr>
        <w:t>*CADAS Role Profile matrix</w:t>
      </w:r>
    </w:p>
    <w:tbl>
      <w:tblPr>
        <w:tblStyle w:val="TableGrid"/>
        <w:tblW w:w="0" w:type="auto"/>
        <w:tblLook w:val="04A0" w:firstRow="1" w:lastRow="0" w:firstColumn="1" w:lastColumn="0" w:noHBand="0" w:noVBand="1"/>
      </w:tblPr>
      <w:tblGrid>
        <w:gridCol w:w="1066"/>
        <w:gridCol w:w="4368"/>
        <w:gridCol w:w="2575"/>
        <w:gridCol w:w="2447"/>
      </w:tblGrid>
      <w:tr w:rsidR="004D7153" w14:paraId="5839F00F" w14:textId="77777777" w:rsidTr="00D53D67">
        <w:tc>
          <w:tcPr>
            <w:tcW w:w="1076" w:type="dxa"/>
            <w:shd w:val="clear" w:color="auto" w:fill="DEEAF6" w:themeFill="accent1" w:themeFillTint="33"/>
          </w:tcPr>
          <w:p w14:paraId="0553A433" w14:textId="77777777" w:rsidR="004D7153" w:rsidRPr="000033DA" w:rsidRDefault="004D7153" w:rsidP="00D53D67">
            <w:pPr>
              <w:jc w:val="both"/>
              <w:rPr>
                <w:rFonts w:ascii="Avenir Book" w:hAnsi="Avenir Book"/>
                <w:b/>
                <w:bCs/>
              </w:rPr>
            </w:pPr>
            <w:r w:rsidRPr="000033DA">
              <w:rPr>
                <w:rFonts w:ascii="Avenir Book" w:hAnsi="Avenir Book"/>
                <w:b/>
                <w:bCs/>
              </w:rPr>
              <w:t>Level</w:t>
            </w:r>
          </w:p>
        </w:tc>
        <w:tc>
          <w:tcPr>
            <w:tcW w:w="3971" w:type="dxa"/>
            <w:shd w:val="clear" w:color="auto" w:fill="DEEAF6" w:themeFill="accent1" w:themeFillTint="33"/>
          </w:tcPr>
          <w:p w14:paraId="74CEE063" w14:textId="77777777" w:rsidR="004D7153" w:rsidRPr="000033DA" w:rsidRDefault="004D7153" w:rsidP="00D53D67">
            <w:pPr>
              <w:jc w:val="both"/>
              <w:rPr>
                <w:rFonts w:ascii="Avenir Book" w:hAnsi="Avenir Book"/>
                <w:b/>
                <w:bCs/>
              </w:rPr>
            </w:pPr>
            <w:r>
              <w:rPr>
                <w:rFonts w:ascii="Avenir Book" w:hAnsi="Avenir Book"/>
                <w:b/>
                <w:bCs/>
              </w:rPr>
              <w:t>Scope/range/responsibility</w:t>
            </w:r>
          </w:p>
        </w:tc>
        <w:tc>
          <w:tcPr>
            <w:tcW w:w="2805" w:type="dxa"/>
            <w:shd w:val="clear" w:color="auto" w:fill="DEEAF6" w:themeFill="accent1" w:themeFillTint="33"/>
          </w:tcPr>
          <w:p w14:paraId="3F832815" w14:textId="77777777" w:rsidR="004D7153" w:rsidRPr="000033DA" w:rsidRDefault="004D7153" w:rsidP="00D53D67">
            <w:pPr>
              <w:jc w:val="both"/>
              <w:rPr>
                <w:rFonts w:ascii="Avenir Book" w:hAnsi="Avenir Book"/>
                <w:b/>
                <w:bCs/>
              </w:rPr>
            </w:pPr>
            <w:r w:rsidRPr="000033DA">
              <w:rPr>
                <w:rFonts w:ascii="Avenir Book" w:hAnsi="Avenir Book"/>
                <w:b/>
                <w:bCs/>
              </w:rPr>
              <w:t>Skill</w:t>
            </w:r>
            <w:r>
              <w:rPr>
                <w:rFonts w:ascii="Avenir Book" w:hAnsi="Avenir Book"/>
                <w:b/>
                <w:bCs/>
              </w:rPr>
              <w:t xml:space="preserve"> expectations</w:t>
            </w:r>
          </w:p>
        </w:tc>
        <w:tc>
          <w:tcPr>
            <w:tcW w:w="2604" w:type="dxa"/>
            <w:shd w:val="clear" w:color="auto" w:fill="DEEAF6" w:themeFill="accent1" w:themeFillTint="33"/>
          </w:tcPr>
          <w:p w14:paraId="25A579AF" w14:textId="77777777" w:rsidR="004D7153" w:rsidRPr="000033DA" w:rsidRDefault="004D7153" w:rsidP="00D53D67">
            <w:pPr>
              <w:jc w:val="both"/>
              <w:rPr>
                <w:rFonts w:ascii="Avenir Book" w:hAnsi="Avenir Book"/>
              </w:rPr>
            </w:pPr>
            <w:r w:rsidRPr="000033DA">
              <w:rPr>
                <w:rFonts w:ascii="Avenir Book" w:hAnsi="Avenir Book"/>
                <w:b/>
                <w:bCs/>
              </w:rPr>
              <w:t>Attitudinal expectations</w:t>
            </w:r>
          </w:p>
        </w:tc>
      </w:tr>
      <w:tr w:rsidR="004D7153" w14:paraId="09E0A0B8" w14:textId="77777777" w:rsidTr="00D53D67">
        <w:tc>
          <w:tcPr>
            <w:tcW w:w="1076" w:type="dxa"/>
          </w:tcPr>
          <w:p w14:paraId="41BB6636" w14:textId="77777777" w:rsidR="004D7153" w:rsidRPr="002A51F3" w:rsidRDefault="004D7153" w:rsidP="00D53D67">
            <w:pPr>
              <w:jc w:val="both"/>
              <w:rPr>
                <w:rFonts w:ascii="AvenirBook" w:hAnsi="AvenirBook"/>
                <w:sz w:val="20"/>
                <w:szCs w:val="20"/>
              </w:rPr>
            </w:pPr>
            <w:r w:rsidRPr="002A51F3">
              <w:rPr>
                <w:rFonts w:ascii="AvenirBook" w:hAnsi="AvenirBook"/>
                <w:sz w:val="20"/>
                <w:szCs w:val="20"/>
              </w:rPr>
              <w:t>Admin Team</w:t>
            </w:r>
          </w:p>
        </w:tc>
        <w:tc>
          <w:tcPr>
            <w:tcW w:w="3971" w:type="dxa"/>
          </w:tcPr>
          <w:p w14:paraId="4D4CFBA2" w14:textId="77777777" w:rsidR="004D7153" w:rsidRPr="002A51F3" w:rsidRDefault="004D7153" w:rsidP="00D53D67">
            <w:pPr>
              <w:rPr>
                <w:rFonts w:ascii="AvenirBook" w:hAnsi="AvenirBook"/>
                <w:sz w:val="20"/>
                <w:szCs w:val="20"/>
              </w:rPr>
            </w:pPr>
            <w:r w:rsidRPr="002A51F3">
              <w:rPr>
                <w:rFonts w:ascii="AvenirBook" w:hAnsi="AvenirBook"/>
                <w:sz w:val="20"/>
                <w:szCs w:val="20"/>
              </w:rPr>
              <w:t>*Localised to W&amp;F, Cumberland or Countywide</w:t>
            </w:r>
          </w:p>
          <w:p w14:paraId="1D5E63C6" w14:textId="77777777" w:rsidR="004D7153" w:rsidRPr="002A51F3" w:rsidRDefault="004D7153" w:rsidP="00D53D67">
            <w:pPr>
              <w:rPr>
                <w:rFonts w:ascii="AvenirBook" w:hAnsi="AvenirBook"/>
                <w:sz w:val="20"/>
                <w:szCs w:val="20"/>
              </w:rPr>
            </w:pPr>
            <w:r w:rsidRPr="002A51F3">
              <w:rPr>
                <w:rFonts w:ascii="AvenirBook" w:hAnsi="AvenirBook"/>
                <w:sz w:val="20"/>
                <w:szCs w:val="20"/>
              </w:rPr>
              <w:t>*Activities and capacity shaped by managers</w:t>
            </w:r>
          </w:p>
          <w:p w14:paraId="49266850" w14:textId="77777777" w:rsidR="004D7153" w:rsidRPr="002A51F3" w:rsidRDefault="004D7153" w:rsidP="00D53D67">
            <w:pPr>
              <w:rPr>
                <w:rFonts w:ascii="AvenirBook" w:hAnsi="AvenirBook"/>
                <w:sz w:val="20"/>
                <w:szCs w:val="20"/>
              </w:rPr>
            </w:pPr>
            <w:r w:rsidRPr="002A51F3">
              <w:rPr>
                <w:rFonts w:ascii="AvenirBook" w:hAnsi="AvenirBook"/>
                <w:sz w:val="20"/>
                <w:szCs w:val="20"/>
              </w:rPr>
              <w:t xml:space="preserve">* Significant delivery of administrative tasks </w:t>
            </w:r>
          </w:p>
          <w:p w14:paraId="617CA68B" w14:textId="77777777" w:rsidR="004D7153" w:rsidRPr="002A51F3" w:rsidRDefault="004D7153" w:rsidP="00D53D67">
            <w:pPr>
              <w:rPr>
                <w:rFonts w:ascii="AvenirBook" w:hAnsi="AvenirBook"/>
                <w:sz w:val="20"/>
                <w:szCs w:val="20"/>
              </w:rPr>
            </w:pPr>
            <w:r w:rsidRPr="002A51F3">
              <w:rPr>
                <w:rFonts w:ascii="AvenirBook" w:hAnsi="AvenirBook"/>
                <w:sz w:val="20"/>
                <w:szCs w:val="20"/>
              </w:rPr>
              <w:t>* Collaboration and delivering admin to internal and external stakeholders</w:t>
            </w:r>
          </w:p>
          <w:p w14:paraId="060E0867" w14:textId="77777777" w:rsidR="004D7153" w:rsidRPr="002A51F3" w:rsidRDefault="004D7153" w:rsidP="00D53D67">
            <w:pPr>
              <w:rPr>
                <w:rFonts w:ascii="AvenirBook" w:hAnsi="AvenirBook"/>
                <w:sz w:val="20"/>
                <w:szCs w:val="20"/>
              </w:rPr>
            </w:pPr>
            <w:r w:rsidRPr="002A51F3">
              <w:rPr>
                <w:rFonts w:ascii="AvenirBook" w:hAnsi="AvenirBook"/>
                <w:sz w:val="20"/>
                <w:szCs w:val="20"/>
              </w:rPr>
              <w:t>*Attention to detail and accuracy a high priority</w:t>
            </w:r>
          </w:p>
          <w:p w14:paraId="63650C17" w14:textId="77777777" w:rsidR="004D7153" w:rsidRPr="002A51F3" w:rsidRDefault="004D7153" w:rsidP="00D53D67">
            <w:pPr>
              <w:rPr>
                <w:rFonts w:ascii="AvenirBook" w:hAnsi="AvenirBook"/>
                <w:sz w:val="20"/>
                <w:szCs w:val="20"/>
              </w:rPr>
            </w:pPr>
          </w:p>
        </w:tc>
        <w:tc>
          <w:tcPr>
            <w:tcW w:w="2805" w:type="dxa"/>
          </w:tcPr>
          <w:p w14:paraId="368DC2CC" w14:textId="77777777" w:rsidR="004D7153" w:rsidRPr="002A51F3" w:rsidRDefault="004D7153" w:rsidP="00D53D67">
            <w:pPr>
              <w:rPr>
                <w:rFonts w:ascii="AvenirBook" w:hAnsi="AvenirBook"/>
                <w:sz w:val="20"/>
                <w:szCs w:val="20"/>
              </w:rPr>
            </w:pPr>
            <w:r w:rsidRPr="002A51F3">
              <w:rPr>
                <w:rFonts w:ascii="AvenirBook" w:hAnsi="AvenirBook"/>
                <w:sz w:val="20"/>
                <w:szCs w:val="20"/>
              </w:rPr>
              <w:t>*IT confident – ability to be shown new platforms and work with them after initial support</w:t>
            </w:r>
          </w:p>
          <w:p w14:paraId="7776C9EC" w14:textId="77777777" w:rsidR="004D7153" w:rsidRPr="002A51F3" w:rsidRDefault="004D7153" w:rsidP="00D53D67">
            <w:pPr>
              <w:rPr>
                <w:rFonts w:ascii="AvenirBook" w:hAnsi="AvenirBook"/>
                <w:sz w:val="20"/>
                <w:szCs w:val="20"/>
              </w:rPr>
            </w:pPr>
            <w:r w:rsidRPr="002A51F3">
              <w:rPr>
                <w:rFonts w:ascii="AvenirBook" w:hAnsi="AvenirBook"/>
                <w:sz w:val="20"/>
                <w:szCs w:val="20"/>
              </w:rPr>
              <w:t>*Literacy and functional maths to a level which enables written case studies, the completion of timesheets, achievement of CPD</w:t>
            </w:r>
          </w:p>
          <w:p w14:paraId="232D5D52" w14:textId="77777777" w:rsidR="004D7153" w:rsidRPr="002A51F3" w:rsidRDefault="004D7153" w:rsidP="00D53D67">
            <w:pPr>
              <w:rPr>
                <w:rFonts w:ascii="AvenirBook" w:hAnsi="AvenirBook"/>
                <w:sz w:val="20"/>
                <w:szCs w:val="20"/>
              </w:rPr>
            </w:pPr>
            <w:r w:rsidRPr="002A51F3">
              <w:rPr>
                <w:rFonts w:ascii="AvenirBook" w:hAnsi="AvenirBook"/>
                <w:sz w:val="20"/>
                <w:szCs w:val="20"/>
              </w:rPr>
              <w:t>*Good communicator</w:t>
            </w:r>
          </w:p>
          <w:p w14:paraId="1E61CC90" w14:textId="77777777" w:rsidR="004D7153" w:rsidRPr="002A51F3" w:rsidRDefault="004D7153" w:rsidP="00D53D67">
            <w:pPr>
              <w:rPr>
                <w:rFonts w:ascii="AvenirBook" w:hAnsi="AvenirBook"/>
                <w:sz w:val="20"/>
                <w:szCs w:val="20"/>
              </w:rPr>
            </w:pPr>
            <w:r w:rsidRPr="002A51F3">
              <w:rPr>
                <w:rFonts w:ascii="AvenirBook" w:hAnsi="AvenirBook"/>
                <w:sz w:val="20"/>
                <w:szCs w:val="20"/>
              </w:rPr>
              <w:t>*Reflective practitioner</w:t>
            </w:r>
          </w:p>
        </w:tc>
        <w:tc>
          <w:tcPr>
            <w:tcW w:w="2604" w:type="dxa"/>
          </w:tcPr>
          <w:p w14:paraId="28F16583" w14:textId="77777777" w:rsidR="004D7153" w:rsidRPr="002A51F3" w:rsidRDefault="004D7153" w:rsidP="00D53D67">
            <w:pPr>
              <w:rPr>
                <w:rFonts w:ascii="AvenirBook" w:hAnsi="AvenirBook"/>
                <w:sz w:val="20"/>
                <w:szCs w:val="20"/>
              </w:rPr>
            </w:pPr>
            <w:r w:rsidRPr="002A51F3">
              <w:rPr>
                <w:rFonts w:ascii="AvenirBook" w:hAnsi="AvenirBook"/>
                <w:sz w:val="20"/>
                <w:szCs w:val="20"/>
              </w:rPr>
              <w:t>*Open and honest</w:t>
            </w:r>
          </w:p>
          <w:p w14:paraId="4FD02B14" w14:textId="77777777" w:rsidR="004D7153" w:rsidRPr="002A51F3" w:rsidRDefault="004D7153" w:rsidP="00D53D67">
            <w:pPr>
              <w:rPr>
                <w:rFonts w:ascii="AvenirBook" w:hAnsi="AvenirBook"/>
                <w:sz w:val="20"/>
                <w:szCs w:val="20"/>
              </w:rPr>
            </w:pPr>
            <w:r w:rsidRPr="002A51F3">
              <w:rPr>
                <w:rFonts w:ascii="AvenirBook" w:hAnsi="AvenirBook"/>
                <w:sz w:val="20"/>
                <w:szCs w:val="20"/>
              </w:rPr>
              <w:t>*Flexible in approach</w:t>
            </w:r>
          </w:p>
          <w:p w14:paraId="00118BF7" w14:textId="77777777" w:rsidR="004D7153" w:rsidRPr="002A51F3" w:rsidRDefault="004D7153" w:rsidP="00D53D67">
            <w:pPr>
              <w:rPr>
                <w:rFonts w:ascii="AvenirBook" w:hAnsi="AvenirBook"/>
                <w:sz w:val="20"/>
                <w:szCs w:val="20"/>
              </w:rPr>
            </w:pPr>
            <w:r w:rsidRPr="002A51F3">
              <w:rPr>
                <w:rFonts w:ascii="AvenirBook" w:hAnsi="AvenirBook"/>
                <w:sz w:val="20"/>
                <w:szCs w:val="20"/>
              </w:rPr>
              <w:t>*Resilient</w:t>
            </w:r>
          </w:p>
          <w:p w14:paraId="3C333336" w14:textId="77777777" w:rsidR="004D7153" w:rsidRPr="002A51F3" w:rsidRDefault="004D7153" w:rsidP="00D53D67">
            <w:pPr>
              <w:rPr>
                <w:rFonts w:ascii="AvenirBook" w:hAnsi="AvenirBook"/>
                <w:sz w:val="20"/>
                <w:szCs w:val="20"/>
              </w:rPr>
            </w:pPr>
            <w:r w:rsidRPr="002A51F3">
              <w:rPr>
                <w:rFonts w:ascii="AvenirBook" w:hAnsi="AvenirBook"/>
                <w:sz w:val="20"/>
                <w:szCs w:val="20"/>
              </w:rPr>
              <w:t>*Self-motivated</w:t>
            </w:r>
          </w:p>
          <w:p w14:paraId="1340661A" w14:textId="77777777" w:rsidR="004D7153" w:rsidRPr="002A51F3" w:rsidRDefault="004D7153" w:rsidP="00D53D67">
            <w:pPr>
              <w:rPr>
                <w:rFonts w:ascii="AvenirBook" w:hAnsi="AvenirBook"/>
                <w:sz w:val="20"/>
                <w:szCs w:val="20"/>
              </w:rPr>
            </w:pPr>
            <w:r w:rsidRPr="002A51F3">
              <w:rPr>
                <w:rFonts w:ascii="AvenirBook" w:hAnsi="AvenirBook"/>
                <w:sz w:val="20"/>
                <w:szCs w:val="20"/>
              </w:rPr>
              <w:t>*Proud to support the organisation</w:t>
            </w:r>
          </w:p>
          <w:p w14:paraId="2899BF80" w14:textId="77777777" w:rsidR="004D7153" w:rsidRPr="002A51F3" w:rsidRDefault="004D7153" w:rsidP="00D53D67">
            <w:pPr>
              <w:rPr>
                <w:rFonts w:ascii="AvenirBook" w:hAnsi="AvenirBook"/>
                <w:sz w:val="20"/>
                <w:szCs w:val="20"/>
              </w:rPr>
            </w:pPr>
            <w:r w:rsidRPr="002A51F3">
              <w:rPr>
                <w:rFonts w:ascii="AvenirBook" w:hAnsi="AvenirBook"/>
                <w:sz w:val="20"/>
                <w:szCs w:val="20"/>
              </w:rPr>
              <w:t>*Able to embrace change</w:t>
            </w:r>
          </w:p>
          <w:p w14:paraId="2D5452FD" w14:textId="77777777" w:rsidR="004D7153" w:rsidRPr="002A51F3" w:rsidRDefault="004D7153" w:rsidP="00D53D67">
            <w:pPr>
              <w:rPr>
                <w:rFonts w:ascii="AvenirBook" w:hAnsi="AvenirBook"/>
                <w:sz w:val="20"/>
                <w:szCs w:val="20"/>
              </w:rPr>
            </w:pPr>
            <w:r w:rsidRPr="002A51F3">
              <w:rPr>
                <w:rFonts w:ascii="AvenirBook" w:hAnsi="AvenirBook"/>
                <w:sz w:val="20"/>
                <w:szCs w:val="20"/>
              </w:rPr>
              <w:t>*Displays a growth mindset</w:t>
            </w:r>
          </w:p>
          <w:p w14:paraId="17008450" w14:textId="77777777" w:rsidR="004D7153" w:rsidRPr="002A51F3" w:rsidRDefault="004D7153" w:rsidP="00D53D67">
            <w:pPr>
              <w:rPr>
                <w:rFonts w:ascii="AvenirBook" w:hAnsi="AvenirBook"/>
                <w:sz w:val="20"/>
                <w:szCs w:val="20"/>
              </w:rPr>
            </w:pPr>
            <w:r w:rsidRPr="002A51F3">
              <w:rPr>
                <w:rFonts w:ascii="AvenirBook" w:hAnsi="AvenirBook"/>
                <w:sz w:val="20"/>
                <w:szCs w:val="20"/>
              </w:rPr>
              <w:t>*Sense of integrity</w:t>
            </w:r>
          </w:p>
        </w:tc>
      </w:tr>
      <w:tr w:rsidR="004D7153" w14:paraId="1D58EBF9" w14:textId="77777777" w:rsidTr="00D53D67">
        <w:tc>
          <w:tcPr>
            <w:tcW w:w="1076" w:type="dxa"/>
          </w:tcPr>
          <w:p w14:paraId="09827A67" w14:textId="77777777" w:rsidR="004D7153" w:rsidRPr="002840CB" w:rsidRDefault="004D7153" w:rsidP="00D53D67">
            <w:pPr>
              <w:jc w:val="both"/>
              <w:rPr>
                <w:rFonts w:ascii="Avenir Book" w:hAnsi="Avenir Book"/>
                <w:sz w:val="20"/>
                <w:szCs w:val="20"/>
              </w:rPr>
            </w:pPr>
            <w:r w:rsidRPr="002840CB">
              <w:rPr>
                <w:rFonts w:ascii="Avenir Book" w:hAnsi="Avenir Book"/>
                <w:sz w:val="20"/>
                <w:szCs w:val="20"/>
              </w:rPr>
              <w:t>Delivery Team</w:t>
            </w:r>
          </w:p>
        </w:tc>
        <w:tc>
          <w:tcPr>
            <w:tcW w:w="3971" w:type="dxa"/>
          </w:tcPr>
          <w:p w14:paraId="6D9E86CD" w14:textId="77777777" w:rsidR="004D7153" w:rsidRPr="002840CB" w:rsidRDefault="004D7153" w:rsidP="00D53D67">
            <w:pPr>
              <w:rPr>
                <w:rFonts w:ascii="Avenir Book" w:hAnsi="Avenir Book"/>
                <w:sz w:val="20"/>
                <w:szCs w:val="20"/>
              </w:rPr>
            </w:pPr>
            <w:r>
              <w:rPr>
                <w:rFonts w:ascii="Avenir Book" w:hAnsi="Avenir Book"/>
                <w:sz w:val="20"/>
                <w:szCs w:val="20"/>
              </w:rPr>
              <w:t>*</w:t>
            </w:r>
            <w:r w:rsidRPr="002840CB">
              <w:rPr>
                <w:rFonts w:ascii="Avenir Book" w:hAnsi="Avenir Book"/>
                <w:sz w:val="20"/>
                <w:szCs w:val="20"/>
              </w:rPr>
              <w:t>Localised to W&amp;F or Cumberland</w:t>
            </w:r>
          </w:p>
          <w:p w14:paraId="75A647F4" w14:textId="77777777" w:rsidR="004D7153" w:rsidRDefault="004D7153" w:rsidP="00D53D67">
            <w:pPr>
              <w:rPr>
                <w:rFonts w:ascii="Avenir Book" w:hAnsi="Avenir Book"/>
                <w:sz w:val="20"/>
                <w:szCs w:val="20"/>
              </w:rPr>
            </w:pPr>
            <w:r>
              <w:rPr>
                <w:rFonts w:ascii="Avenir Book" w:hAnsi="Avenir Book"/>
                <w:sz w:val="20"/>
                <w:szCs w:val="20"/>
              </w:rPr>
              <w:t>*</w:t>
            </w:r>
            <w:r w:rsidRPr="002840CB">
              <w:rPr>
                <w:rFonts w:ascii="Avenir Book" w:hAnsi="Avenir Book"/>
                <w:sz w:val="20"/>
                <w:szCs w:val="20"/>
              </w:rPr>
              <w:t>Activities</w:t>
            </w:r>
            <w:r>
              <w:rPr>
                <w:rFonts w:ascii="Avenir Book" w:hAnsi="Avenir Book"/>
                <w:sz w:val="20"/>
                <w:szCs w:val="20"/>
              </w:rPr>
              <w:t xml:space="preserve"> and</w:t>
            </w:r>
            <w:r w:rsidRPr="002840CB">
              <w:rPr>
                <w:rFonts w:ascii="Avenir Book" w:hAnsi="Avenir Book"/>
                <w:sz w:val="20"/>
                <w:szCs w:val="20"/>
              </w:rPr>
              <w:t xml:space="preserve"> capacity shaped by managers</w:t>
            </w:r>
          </w:p>
          <w:p w14:paraId="0723419F" w14:textId="77777777" w:rsidR="004D7153" w:rsidRDefault="004D7153" w:rsidP="00D53D67">
            <w:pPr>
              <w:rPr>
                <w:rFonts w:ascii="Avenir Book" w:hAnsi="Avenir Book"/>
                <w:sz w:val="20"/>
                <w:szCs w:val="20"/>
              </w:rPr>
            </w:pPr>
            <w:r>
              <w:rPr>
                <w:rFonts w:ascii="Avenir Book" w:hAnsi="Avenir Book"/>
                <w:sz w:val="20"/>
                <w:szCs w:val="20"/>
              </w:rPr>
              <w:t>* Significant delivery to individuals or groups with corresponding admin</w:t>
            </w:r>
          </w:p>
          <w:p w14:paraId="6E992C7A" w14:textId="77777777" w:rsidR="004D7153" w:rsidRDefault="004D7153" w:rsidP="00D53D67">
            <w:pPr>
              <w:rPr>
                <w:rFonts w:ascii="Avenir Book" w:hAnsi="Avenir Book"/>
                <w:sz w:val="20"/>
                <w:szCs w:val="20"/>
              </w:rPr>
            </w:pPr>
            <w:r>
              <w:rPr>
                <w:rFonts w:ascii="Avenir Book" w:hAnsi="Avenir Book"/>
                <w:sz w:val="20"/>
                <w:szCs w:val="20"/>
              </w:rPr>
              <w:t>*Delivers 3 or fewer of the following activities at any one time:</w:t>
            </w:r>
          </w:p>
          <w:p w14:paraId="054C3B9C"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1:1 (adults or young people)</w:t>
            </w:r>
          </w:p>
          <w:p w14:paraId="589789BD"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Peer support group facilitation</w:t>
            </w:r>
          </w:p>
          <w:p w14:paraId="488C0F18"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Health Promotion events</w:t>
            </w:r>
          </w:p>
          <w:p w14:paraId="402BFA17"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Young people’s educational workshops</w:t>
            </w:r>
          </w:p>
          <w:p w14:paraId="72260D2F" w14:textId="77777777" w:rsidR="004D7153" w:rsidRPr="00137859" w:rsidRDefault="004D7153" w:rsidP="00D53D67">
            <w:pPr>
              <w:pStyle w:val="ListParagraph"/>
              <w:numPr>
                <w:ilvl w:val="0"/>
                <w:numId w:val="11"/>
              </w:numPr>
              <w:rPr>
                <w:rFonts w:ascii="Avenir Book" w:hAnsi="Avenir Book"/>
                <w:sz w:val="20"/>
                <w:szCs w:val="20"/>
              </w:rPr>
            </w:pPr>
            <w:r>
              <w:rPr>
                <w:rFonts w:ascii="Avenir Book" w:hAnsi="Avenir Book"/>
                <w:sz w:val="20"/>
                <w:szCs w:val="20"/>
              </w:rPr>
              <w:t>Adult training workshops</w:t>
            </w:r>
          </w:p>
        </w:tc>
        <w:tc>
          <w:tcPr>
            <w:tcW w:w="2805" w:type="dxa"/>
          </w:tcPr>
          <w:p w14:paraId="38D4B332" w14:textId="77777777" w:rsidR="004D7153" w:rsidRDefault="004D7153" w:rsidP="00D53D67">
            <w:pPr>
              <w:rPr>
                <w:rFonts w:ascii="Avenir Book" w:hAnsi="Avenir Book"/>
                <w:sz w:val="20"/>
                <w:szCs w:val="20"/>
              </w:rPr>
            </w:pPr>
            <w:r>
              <w:rPr>
                <w:rFonts w:ascii="Avenir Book" w:hAnsi="Avenir Book"/>
                <w:sz w:val="20"/>
                <w:szCs w:val="20"/>
              </w:rPr>
              <w:t>*IT confident – ability to be shown new platforms and work with them after initial support</w:t>
            </w:r>
          </w:p>
          <w:p w14:paraId="52EB4706" w14:textId="77777777" w:rsidR="004D7153" w:rsidRDefault="004D7153" w:rsidP="00D53D67">
            <w:pPr>
              <w:rPr>
                <w:rFonts w:ascii="Avenir Book" w:hAnsi="Avenir Book"/>
                <w:sz w:val="20"/>
                <w:szCs w:val="20"/>
              </w:rPr>
            </w:pPr>
            <w:r>
              <w:rPr>
                <w:rFonts w:ascii="Avenir Book" w:hAnsi="Avenir Book"/>
                <w:sz w:val="20"/>
                <w:szCs w:val="20"/>
              </w:rPr>
              <w:t>*Literacy and functional maths to a level which enables written case studies, the completion of timesheets, achievement of CPD</w:t>
            </w:r>
          </w:p>
          <w:p w14:paraId="2710A46C" w14:textId="77777777" w:rsidR="004D7153" w:rsidRDefault="004D7153" w:rsidP="00D53D67">
            <w:pPr>
              <w:rPr>
                <w:rFonts w:ascii="Avenir Book" w:hAnsi="Avenir Book"/>
                <w:sz w:val="20"/>
                <w:szCs w:val="20"/>
              </w:rPr>
            </w:pPr>
            <w:r>
              <w:rPr>
                <w:rFonts w:ascii="Avenir Book" w:hAnsi="Avenir Book"/>
                <w:sz w:val="20"/>
                <w:szCs w:val="20"/>
              </w:rPr>
              <w:t>*Good communicator</w:t>
            </w:r>
          </w:p>
          <w:p w14:paraId="448084A6" w14:textId="77777777" w:rsidR="004D7153" w:rsidRPr="002840CB" w:rsidRDefault="004D7153" w:rsidP="00D53D67">
            <w:pPr>
              <w:rPr>
                <w:rFonts w:ascii="Avenir Book" w:hAnsi="Avenir Book"/>
                <w:sz w:val="20"/>
                <w:szCs w:val="20"/>
              </w:rPr>
            </w:pPr>
            <w:r>
              <w:rPr>
                <w:rFonts w:ascii="Avenir Book" w:hAnsi="Avenir Book"/>
                <w:sz w:val="20"/>
                <w:szCs w:val="20"/>
              </w:rPr>
              <w:t>*Reflective practitioner</w:t>
            </w:r>
          </w:p>
        </w:tc>
        <w:tc>
          <w:tcPr>
            <w:tcW w:w="2604" w:type="dxa"/>
          </w:tcPr>
          <w:p w14:paraId="116D9DBD" w14:textId="77777777" w:rsidR="004D7153" w:rsidRPr="004021CA" w:rsidRDefault="004D7153" w:rsidP="00D53D67">
            <w:pPr>
              <w:rPr>
                <w:rFonts w:ascii="Avenir Book" w:hAnsi="Avenir Book"/>
                <w:sz w:val="20"/>
                <w:szCs w:val="20"/>
              </w:rPr>
            </w:pPr>
            <w:r>
              <w:rPr>
                <w:rFonts w:ascii="Avenir Book" w:hAnsi="Avenir Book"/>
                <w:sz w:val="20"/>
                <w:szCs w:val="20"/>
              </w:rPr>
              <w:t>*</w:t>
            </w:r>
            <w:r w:rsidRPr="004021CA">
              <w:rPr>
                <w:rFonts w:ascii="Avenir Book" w:hAnsi="Avenir Book"/>
                <w:sz w:val="20"/>
                <w:szCs w:val="20"/>
              </w:rPr>
              <w:t>Open and honest</w:t>
            </w:r>
          </w:p>
          <w:p w14:paraId="35490F70" w14:textId="77777777" w:rsidR="004D7153" w:rsidRPr="004021CA" w:rsidRDefault="004D7153" w:rsidP="00D53D67">
            <w:pPr>
              <w:rPr>
                <w:rFonts w:ascii="Avenir Book" w:hAnsi="Avenir Book"/>
                <w:sz w:val="20"/>
                <w:szCs w:val="20"/>
              </w:rPr>
            </w:pPr>
            <w:r>
              <w:rPr>
                <w:rFonts w:ascii="Avenir Book" w:hAnsi="Avenir Book"/>
                <w:sz w:val="20"/>
                <w:szCs w:val="20"/>
              </w:rPr>
              <w:t>*</w:t>
            </w:r>
            <w:r w:rsidRPr="004021CA">
              <w:rPr>
                <w:rFonts w:ascii="Avenir Book" w:hAnsi="Avenir Book"/>
                <w:sz w:val="20"/>
                <w:szCs w:val="20"/>
              </w:rPr>
              <w:t>Flexible in approach</w:t>
            </w:r>
          </w:p>
          <w:p w14:paraId="4EE202DE" w14:textId="77777777" w:rsidR="004D7153" w:rsidRPr="004021CA" w:rsidRDefault="004D7153" w:rsidP="00D53D67">
            <w:pPr>
              <w:rPr>
                <w:rFonts w:ascii="Avenir Book" w:hAnsi="Avenir Book"/>
                <w:sz w:val="20"/>
                <w:szCs w:val="20"/>
              </w:rPr>
            </w:pPr>
            <w:r>
              <w:rPr>
                <w:rFonts w:ascii="Avenir Book" w:hAnsi="Avenir Book"/>
                <w:sz w:val="20"/>
                <w:szCs w:val="20"/>
              </w:rPr>
              <w:t>*</w:t>
            </w:r>
            <w:r w:rsidRPr="004021CA">
              <w:rPr>
                <w:rFonts w:ascii="Avenir Book" w:hAnsi="Avenir Book"/>
                <w:sz w:val="20"/>
                <w:szCs w:val="20"/>
              </w:rPr>
              <w:t>Resilient</w:t>
            </w:r>
          </w:p>
          <w:p w14:paraId="4F94EDEB" w14:textId="77777777" w:rsidR="004D7153" w:rsidRDefault="004D7153" w:rsidP="00D53D67">
            <w:pPr>
              <w:rPr>
                <w:rFonts w:ascii="Avenir Book" w:hAnsi="Avenir Book"/>
                <w:sz w:val="20"/>
                <w:szCs w:val="20"/>
              </w:rPr>
            </w:pPr>
            <w:r>
              <w:rPr>
                <w:rFonts w:ascii="Avenir Book" w:hAnsi="Avenir Book"/>
                <w:sz w:val="20"/>
                <w:szCs w:val="20"/>
              </w:rPr>
              <w:t>*</w:t>
            </w:r>
            <w:r w:rsidRPr="004021CA">
              <w:rPr>
                <w:rFonts w:ascii="Avenir Book" w:hAnsi="Avenir Book"/>
                <w:sz w:val="20"/>
                <w:szCs w:val="20"/>
              </w:rPr>
              <w:t>Self</w:t>
            </w:r>
            <w:r>
              <w:rPr>
                <w:rFonts w:ascii="Avenir Book" w:hAnsi="Avenir Book"/>
                <w:sz w:val="20"/>
                <w:szCs w:val="20"/>
              </w:rPr>
              <w:t>-</w:t>
            </w:r>
            <w:r w:rsidRPr="004021CA">
              <w:rPr>
                <w:rFonts w:ascii="Avenir Book" w:hAnsi="Avenir Book"/>
                <w:sz w:val="20"/>
                <w:szCs w:val="20"/>
              </w:rPr>
              <w:t>motivated</w:t>
            </w:r>
          </w:p>
          <w:p w14:paraId="1F782019" w14:textId="77777777" w:rsidR="004D7153" w:rsidRDefault="004D7153" w:rsidP="00D53D67">
            <w:pPr>
              <w:rPr>
                <w:rFonts w:ascii="Avenir Book" w:hAnsi="Avenir Book"/>
                <w:sz w:val="20"/>
                <w:szCs w:val="20"/>
              </w:rPr>
            </w:pPr>
            <w:r>
              <w:rPr>
                <w:rFonts w:ascii="Avenir Book" w:hAnsi="Avenir Book"/>
                <w:sz w:val="20"/>
                <w:szCs w:val="20"/>
              </w:rPr>
              <w:t>*Proud to support the organisation</w:t>
            </w:r>
          </w:p>
          <w:p w14:paraId="5E741CBF" w14:textId="77777777" w:rsidR="004D7153" w:rsidRDefault="004D7153" w:rsidP="00D53D67">
            <w:pPr>
              <w:rPr>
                <w:rFonts w:ascii="Avenir Book" w:hAnsi="Avenir Book"/>
                <w:sz w:val="20"/>
                <w:szCs w:val="20"/>
              </w:rPr>
            </w:pPr>
            <w:r>
              <w:rPr>
                <w:rFonts w:ascii="Avenir Book" w:hAnsi="Avenir Book"/>
                <w:sz w:val="20"/>
                <w:szCs w:val="20"/>
              </w:rPr>
              <w:t>*Able to embrace change</w:t>
            </w:r>
          </w:p>
          <w:p w14:paraId="277FB809" w14:textId="77777777" w:rsidR="004D7153" w:rsidRDefault="004D7153" w:rsidP="00D53D67">
            <w:pPr>
              <w:rPr>
                <w:rFonts w:ascii="Avenir Book" w:hAnsi="Avenir Book"/>
                <w:sz w:val="20"/>
                <w:szCs w:val="20"/>
              </w:rPr>
            </w:pPr>
            <w:r>
              <w:rPr>
                <w:rFonts w:ascii="Avenir Book" w:hAnsi="Avenir Book"/>
                <w:sz w:val="20"/>
                <w:szCs w:val="20"/>
              </w:rPr>
              <w:t>*Displays a growth mindset</w:t>
            </w:r>
          </w:p>
          <w:p w14:paraId="69C3F347" w14:textId="77777777" w:rsidR="004D7153" w:rsidRPr="004021CA" w:rsidRDefault="004D7153" w:rsidP="00D53D67">
            <w:pPr>
              <w:rPr>
                <w:rFonts w:ascii="Avenir Book" w:hAnsi="Avenir Book"/>
                <w:sz w:val="20"/>
                <w:szCs w:val="20"/>
              </w:rPr>
            </w:pPr>
            <w:r>
              <w:rPr>
                <w:rFonts w:ascii="Avenir Book" w:hAnsi="Avenir Book"/>
                <w:sz w:val="20"/>
                <w:szCs w:val="20"/>
              </w:rPr>
              <w:t>*Sense of integrity</w:t>
            </w:r>
          </w:p>
        </w:tc>
      </w:tr>
      <w:tr w:rsidR="004D7153" w14:paraId="39A5083F" w14:textId="77777777" w:rsidTr="00D53D67">
        <w:tc>
          <w:tcPr>
            <w:tcW w:w="1076" w:type="dxa"/>
          </w:tcPr>
          <w:p w14:paraId="776168A0" w14:textId="77777777" w:rsidR="004D7153" w:rsidRPr="002840CB" w:rsidRDefault="004D7153" w:rsidP="00D53D67">
            <w:pPr>
              <w:jc w:val="both"/>
              <w:rPr>
                <w:rFonts w:ascii="Avenir Book" w:hAnsi="Avenir Book"/>
                <w:sz w:val="20"/>
                <w:szCs w:val="20"/>
              </w:rPr>
            </w:pPr>
            <w:r>
              <w:rPr>
                <w:rFonts w:ascii="Avenir Book" w:hAnsi="Avenir Book"/>
                <w:sz w:val="20"/>
                <w:szCs w:val="20"/>
              </w:rPr>
              <w:t>Delivery Team plus</w:t>
            </w:r>
          </w:p>
        </w:tc>
        <w:tc>
          <w:tcPr>
            <w:tcW w:w="3971" w:type="dxa"/>
          </w:tcPr>
          <w:p w14:paraId="6EF7B2AA" w14:textId="77777777" w:rsidR="004D7153" w:rsidRDefault="004D7153" w:rsidP="00D53D67">
            <w:pPr>
              <w:rPr>
                <w:rFonts w:ascii="Avenir Book" w:hAnsi="Avenir Book"/>
                <w:sz w:val="20"/>
                <w:szCs w:val="20"/>
              </w:rPr>
            </w:pPr>
            <w:r w:rsidRPr="009E4B2B">
              <w:rPr>
                <w:rFonts w:ascii="Avenir Book" w:hAnsi="Avenir Book"/>
                <w:sz w:val="20"/>
                <w:szCs w:val="20"/>
              </w:rPr>
              <w:t xml:space="preserve">As above but delivers 4 or more </w:t>
            </w:r>
            <w:r>
              <w:rPr>
                <w:rFonts w:ascii="Avenir Book" w:hAnsi="Avenir Book"/>
                <w:sz w:val="20"/>
                <w:szCs w:val="20"/>
              </w:rPr>
              <w:t>of the following activities at any one time:</w:t>
            </w:r>
          </w:p>
          <w:p w14:paraId="2F8E1D5E" w14:textId="77777777" w:rsidR="004D7153" w:rsidRPr="009E4B2B" w:rsidRDefault="004D7153" w:rsidP="00D53D67">
            <w:pPr>
              <w:rPr>
                <w:rFonts w:ascii="Avenir Book" w:hAnsi="Avenir Book"/>
                <w:sz w:val="20"/>
                <w:szCs w:val="20"/>
              </w:rPr>
            </w:pPr>
            <w:r w:rsidRPr="009E4B2B">
              <w:rPr>
                <w:rFonts w:ascii="Avenir Book" w:hAnsi="Avenir Book"/>
                <w:sz w:val="20"/>
                <w:szCs w:val="20"/>
              </w:rPr>
              <w:t>1:1 (adults or young people)</w:t>
            </w:r>
          </w:p>
          <w:p w14:paraId="7A09717E"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Peer support group facilitation</w:t>
            </w:r>
          </w:p>
          <w:p w14:paraId="5753E083"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Health Promotion events</w:t>
            </w:r>
          </w:p>
          <w:p w14:paraId="47D8F79A" w14:textId="77777777" w:rsidR="004D7153" w:rsidRDefault="004D7153" w:rsidP="00D53D67">
            <w:pPr>
              <w:pStyle w:val="ListParagraph"/>
              <w:numPr>
                <w:ilvl w:val="0"/>
                <w:numId w:val="11"/>
              </w:numPr>
              <w:rPr>
                <w:rFonts w:ascii="Avenir Book" w:hAnsi="Avenir Book"/>
                <w:sz w:val="20"/>
                <w:szCs w:val="20"/>
              </w:rPr>
            </w:pPr>
            <w:r>
              <w:rPr>
                <w:rFonts w:ascii="Avenir Book" w:hAnsi="Avenir Book"/>
                <w:sz w:val="20"/>
                <w:szCs w:val="20"/>
              </w:rPr>
              <w:t>Young people’s educational workshops</w:t>
            </w:r>
          </w:p>
          <w:p w14:paraId="699FAC01" w14:textId="77777777" w:rsidR="004D7153" w:rsidRPr="00EC2C36" w:rsidRDefault="004D7153" w:rsidP="00D53D67">
            <w:pPr>
              <w:pStyle w:val="ListParagraph"/>
              <w:numPr>
                <w:ilvl w:val="0"/>
                <w:numId w:val="11"/>
              </w:numPr>
              <w:rPr>
                <w:rFonts w:ascii="Avenir Book" w:hAnsi="Avenir Book"/>
                <w:sz w:val="20"/>
                <w:szCs w:val="20"/>
              </w:rPr>
            </w:pPr>
            <w:r w:rsidRPr="00EC2C36">
              <w:rPr>
                <w:rFonts w:ascii="Avenir Book" w:hAnsi="Avenir Book"/>
                <w:sz w:val="20"/>
                <w:szCs w:val="20"/>
              </w:rPr>
              <w:t>Adult training workshops</w:t>
            </w:r>
          </w:p>
        </w:tc>
        <w:tc>
          <w:tcPr>
            <w:tcW w:w="2805" w:type="dxa"/>
          </w:tcPr>
          <w:p w14:paraId="2D969322" w14:textId="77777777" w:rsidR="004D7153" w:rsidRDefault="004D7153" w:rsidP="00D53D67">
            <w:pPr>
              <w:rPr>
                <w:rFonts w:ascii="Avenir Book" w:hAnsi="Avenir Book"/>
                <w:sz w:val="20"/>
                <w:szCs w:val="20"/>
              </w:rPr>
            </w:pPr>
            <w:r>
              <w:rPr>
                <w:rFonts w:ascii="Avenir Book" w:hAnsi="Avenir Book"/>
                <w:sz w:val="20"/>
                <w:szCs w:val="20"/>
              </w:rPr>
              <w:t>As above</w:t>
            </w:r>
          </w:p>
        </w:tc>
        <w:tc>
          <w:tcPr>
            <w:tcW w:w="2604" w:type="dxa"/>
          </w:tcPr>
          <w:p w14:paraId="049740FE" w14:textId="77777777" w:rsidR="004D7153" w:rsidRDefault="004D7153" w:rsidP="00D53D67">
            <w:pPr>
              <w:rPr>
                <w:rFonts w:ascii="Avenir Book" w:hAnsi="Avenir Book"/>
                <w:sz w:val="20"/>
                <w:szCs w:val="20"/>
              </w:rPr>
            </w:pPr>
            <w:r>
              <w:rPr>
                <w:rFonts w:ascii="Avenir Book" w:hAnsi="Avenir Book"/>
                <w:sz w:val="20"/>
                <w:szCs w:val="20"/>
              </w:rPr>
              <w:t>As above</w:t>
            </w:r>
          </w:p>
        </w:tc>
      </w:tr>
      <w:tr w:rsidR="004D7153" w14:paraId="78D0320A" w14:textId="77777777" w:rsidTr="00D53D67">
        <w:tc>
          <w:tcPr>
            <w:tcW w:w="1076" w:type="dxa"/>
          </w:tcPr>
          <w:p w14:paraId="0B3A26AA" w14:textId="77777777" w:rsidR="004D7153" w:rsidRPr="002840CB" w:rsidRDefault="004D7153" w:rsidP="00D53D67">
            <w:pPr>
              <w:jc w:val="both"/>
              <w:rPr>
                <w:rFonts w:ascii="Avenir Book" w:hAnsi="Avenir Book"/>
                <w:sz w:val="20"/>
                <w:szCs w:val="20"/>
              </w:rPr>
            </w:pPr>
            <w:r w:rsidRPr="002840CB">
              <w:rPr>
                <w:rFonts w:ascii="Avenir Book" w:hAnsi="Avenir Book"/>
                <w:sz w:val="20"/>
                <w:szCs w:val="20"/>
              </w:rPr>
              <w:t>Co-ordinator</w:t>
            </w:r>
          </w:p>
        </w:tc>
        <w:tc>
          <w:tcPr>
            <w:tcW w:w="3971" w:type="dxa"/>
          </w:tcPr>
          <w:p w14:paraId="50EA1010" w14:textId="77777777" w:rsidR="004D7153" w:rsidRDefault="004D7153" w:rsidP="00D53D67">
            <w:pPr>
              <w:rPr>
                <w:rFonts w:ascii="Avenir Book" w:hAnsi="Avenir Book"/>
                <w:sz w:val="20"/>
                <w:szCs w:val="20"/>
              </w:rPr>
            </w:pPr>
            <w:r>
              <w:rPr>
                <w:rFonts w:ascii="Avenir Book" w:hAnsi="Avenir Book"/>
                <w:sz w:val="20"/>
                <w:szCs w:val="20"/>
              </w:rPr>
              <w:t>*Countywide role within defined thematic areas OR</w:t>
            </w:r>
          </w:p>
          <w:p w14:paraId="3E771A84" w14:textId="77777777" w:rsidR="004D7153" w:rsidRDefault="004D7153" w:rsidP="00D53D67">
            <w:pPr>
              <w:rPr>
                <w:rFonts w:ascii="Avenir Book" w:hAnsi="Avenir Book"/>
                <w:sz w:val="20"/>
                <w:szCs w:val="20"/>
              </w:rPr>
            </w:pPr>
            <w:r>
              <w:rPr>
                <w:rFonts w:ascii="Avenir Book" w:hAnsi="Avenir Book"/>
                <w:sz w:val="20"/>
                <w:szCs w:val="20"/>
              </w:rPr>
              <w:lastRenderedPageBreak/>
              <w:t>*Localised footprint with a broader range of thematic areas to manage simultaneously</w:t>
            </w:r>
          </w:p>
          <w:p w14:paraId="7A411896" w14:textId="77777777" w:rsidR="004D7153" w:rsidRDefault="004D7153" w:rsidP="00D53D67">
            <w:pPr>
              <w:rPr>
                <w:rFonts w:ascii="Avenir Book" w:hAnsi="Avenir Book"/>
                <w:sz w:val="20"/>
                <w:szCs w:val="20"/>
              </w:rPr>
            </w:pPr>
            <w:r>
              <w:rPr>
                <w:rFonts w:ascii="Avenir Book" w:hAnsi="Avenir Book"/>
                <w:sz w:val="20"/>
                <w:szCs w:val="20"/>
              </w:rPr>
              <w:t>*Co-ordinates complex delivery activities on behalf of self or others</w:t>
            </w:r>
          </w:p>
          <w:p w14:paraId="2E591C24" w14:textId="77777777" w:rsidR="004D7153" w:rsidRDefault="004D7153" w:rsidP="00D53D67">
            <w:pPr>
              <w:rPr>
                <w:rFonts w:ascii="Avenir Book" w:hAnsi="Avenir Book"/>
                <w:sz w:val="20"/>
                <w:szCs w:val="20"/>
              </w:rPr>
            </w:pPr>
            <w:r>
              <w:rPr>
                <w:rFonts w:ascii="Avenir Book" w:hAnsi="Avenir Book"/>
                <w:sz w:val="20"/>
                <w:szCs w:val="20"/>
              </w:rPr>
              <w:t>*co-ordinates the activity of others</w:t>
            </w:r>
          </w:p>
          <w:p w14:paraId="2B996F6A" w14:textId="77777777" w:rsidR="004D7153" w:rsidRDefault="004D7153" w:rsidP="00D53D67">
            <w:pPr>
              <w:rPr>
                <w:rFonts w:ascii="Avenir Book" w:hAnsi="Avenir Book"/>
                <w:sz w:val="20"/>
                <w:szCs w:val="20"/>
              </w:rPr>
            </w:pPr>
            <w:r>
              <w:rPr>
                <w:rFonts w:ascii="Avenir Book" w:hAnsi="Avenir Book"/>
                <w:sz w:val="20"/>
                <w:szCs w:val="20"/>
              </w:rPr>
              <w:t xml:space="preserve">*Supports </w:t>
            </w:r>
            <w:proofErr w:type="gramStart"/>
            <w:r>
              <w:rPr>
                <w:rFonts w:ascii="Avenir Book" w:hAnsi="Avenir Book"/>
                <w:sz w:val="20"/>
                <w:szCs w:val="20"/>
              </w:rPr>
              <w:t>a number of</w:t>
            </w:r>
            <w:proofErr w:type="gramEnd"/>
            <w:r>
              <w:rPr>
                <w:rFonts w:ascii="Avenir Book" w:hAnsi="Avenir Book"/>
                <w:sz w:val="20"/>
                <w:szCs w:val="20"/>
              </w:rPr>
              <w:t xml:space="preserve"> volunteers</w:t>
            </w:r>
          </w:p>
          <w:p w14:paraId="38540349" w14:textId="77777777" w:rsidR="004D7153" w:rsidRDefault="004D7153" w:rsidP="00D53D67">
            <w:pPr>
              <w:rPr>
                <w:rFonts w:ascii="Avenir Book" w:hAnsi="Avenir Book"/>
                <w:sz w:val="20"/>
                <w:szCs w:val="20"/>
              </w:rPr>
            </w:pPr>
            <w:r>
              <w:rPr>
                <w:rFonts w:ascii="Avenir Book" w:hAnsi="Avenir Book"/>
                <w:sz w:val="20"/>
                <w:szCs w:val="20"/>
              </w:rPr>
              <w:t>*Prioritisation of competing needs</w:t>
            </w:r>
          </w:p>
          <w:p w14:paraId="0A0ECFD4" w14:textId="77777777" w:rsidR="004D7153" w:rsidRPr="002840CB" w:rsidRDefault="004D7153" w:rsidP="00D53D67">
            <w:pPr>
              <w:rPr>
                <w:rFonts w:ascii="Avenir Book" w:hAnsi="Avenir Book"/>
                <w:sz w:val="20"/>
                <w:szCs w:val="20"/>
              </w:rPr>
            </w:pPr>
            <w:r>
              <w:rPr>
                <w:rFonts w:ascii="Avenir Book" w:hAnsi="Avenir Book"/>
                <w:sz w:val="20"/>
                <w:szCs w:val="20"/>
              </w:rPr>
              <w:t>*Delivers internal presentations</w:t>
            </w:r>
          </w:p>
        </w:tc>
        <w:tc>
          <w:tcPr>
            <w:tcW w:w="2805" w:type="dxa"/>
          </w:tcPr>
          <w:p w14:paraId="7547B65A" w14:textId="77777777" w:rsidR="004D7153" w:rsidRPr="007772A6" w:rsidRDefault="004D7153" w:rsidP="00D53D67">
            <w:pPr>
              <w:rPr>
                <w:rFonts w:ascii="Avenir Book" w:hAnsi="Avenir Book"/>
                <w:b/>
                <w:bCs/>
                <w:sz w:val="20"/>
                <w:szCs w:val="20"/>
              </w:rPr>
            </w:pPr>
            <w:r w:rsidRPr="007772A6">
              <w:rPr>
                <w:rFonts w:ascii="Avenir Book" w:hAnsi="Avenir Book"/>
                <w:b/>
                <w:bCs/>
                <w:sz w:val="20"/>
                <w:szCs w:val="20"/>
              </w:rPr>
              <w:lastRenderedPageBreak/>
              <w:t>As above including:</w:t>
            </w:r>
          </w:p>
          <w:p w14:paraId="5B2B9FB1" w14:textId="77777777" w:rsidR="004D7153" w:rsidRDefault="004D7153" w:rsidP="00D53D67">
            <w:pPr>
              <w:rPr>
                <w:rFonts w:ascii="Avenir Book" w:hAnsi="Avenir Book"/>
                <w:sz w:val="20"/>
                <w:szCs w:val="20"/>
              </w:rPr>
            </w:pPr>
            <w:r>
              <w:rPr>
                <w:rFonts w:ascii="Avenir Book" w:hAnsi="Avenir Book"/>
                <w:sz w:val="20"/>
                <w:szCs w:val="20"/>
              </w:rPr>
              <w:lastRenderedPageBreak/>
              <w:t xml:space="preserve">*Ability to motivate and steer the work of others (individuals and groups) online and in person </w:t>
            </w:r>
          </w:p>
          <w:p w14:paraId="339A3307" w14:textId="77777777" w:rsidR="004D7153" w:rsidRDefault="004D7153" w:rsidP="00D53D67">
            <w:pPr>
              <w:rPr>
                <w:rFonts w:ascii="Avenir Book" w:hAnsi="Avenir Book"/>
                <w:sz w:val="20"/>
                <w:szCs w:val="20"/>
              </w:rPr>
            </w:pPr>
            <w:r>
              <w:rPr>
                <w:rFonts w:ascii="Avenir Book" w:hAnsi="Avenir Book"/>
                <w:sz w:val="20"/>
                <w:szCs w:val="20"/>
              </w:rPr>
              <w:t>*Can work on a task without prior experience or direct support/supervision</w:t>
            </w:r>
          </w:p>
          <w:p w14:paraId="3DA45255" w14:textId="77777777" w:rsidR="004D7153" w:rsidRDefault="004D7153" w:rsidP="00D53D67">
            <w:pPr>
              <w:rPr>
                <w:rFonts w:ascii="Avenir Book" w:hAnsi="Avenir Book"/>
                <w:sz w:val="20"/>
                <w:szCs w:val="20"/>
              </w:rPr>
            </w:pPr>
            <w:r>
              <w:rPr>
                <w:rFonts w:ascii="Avenir Book" w:hAnsi="Avenir Book"/>
                <w:sz w:val="20"/>
                <w:szCs w:val="20"/>
              </w:rPr>
              <w:t>*Initiative to resolve an issue independently</w:t>
            </w:r>
          </w:p>
          <w:p w14:paraId="63F768F5" w14:textId="77777777" w:rsidR="004D7153" w:rsidRPr="002840CB" w:rsidRDefault="004D7153" w:rsidP="00D53D67">
            <w:pPr>
              <w:rPr>
                <w:rFonts w:ascii="Avenir Book" w:hAnsi="Avenir Book"/>
                <w:sz w:val="20"/>
                <w:szCs w:val="20"/>
              </w:rPr>
            </w:pPr>
            <w:r>
              <w:rPr>
                <w:rFonts w:ascii="Avenir Book" w:hAnsi="Avenir Book"/>
                <w:sz w:val="20"/>
                <w:szCs w:val="20"/>
              </w:rPr>
              <w:t xml:space="preserve">*shares/handles </w:t>
            </w:r>
            <w:proofErr w:type="gramStart"/>
            <w:r>
              <w:rPr>
                <w:rFonts w:ascii="Avenir Book" w:hAnsi="Avenir Book"/>
                <w:sz w:val="20"/>
                <w:szCs w:val="20"/>
              </w:rPr>
              <w:t>concerns</w:t>
            </w:r>
            <w:proofErr w:type="gramEnd"/>
            <w:r>
              <w:rPr>
                <w:rFonts w:ascii="Avenir Book" w:hAnsi="Avenir Book"/>
                <w:sz w:val="20"/>
                <w:szCs w:val="20"/>
              </w:rPr>
              <w:t xml:space="preserve"> discreetly</w:t>
            </w:r>
          </w:p>
        </w:tc>
        <w:tc>
          <w:tcPr>
            <w:tcW w:w="2604" w:type="dxa"/>
          </w:tcPr>
          <w:p w14:paraId="2582764B" w14:textId="77777777" w:rsidR="004D7153" w:rsidRPr="007772A6" w:rsidRDefault="004D7153" w:rsidP="00D53D67">
            <w:pPr>
              <w:rPr>
                <w:rFonts w:ascii="Avenir Book" w:hAnsi="Avenir Book"/>
                <w:b/>
                <w:bCs/>
                <w:sz w:val="20"/>
                <w:szCs w:val="20"/>
              </w:rPr>
            </w:pPr>
            <w:r w:rsidRPr="007772A6">
              <w:rPr>
                <w:rFonts w:ascii="Avenir Book" w:hAnsi="Avenir Book"/>
                <w:b/>
                <w:bCs/>
                <w:sz w:val="20"/>
                <w:szCs w:val="20"/>
              </w:rPr>
              <w:lastRenderedPageBreak/>
              <w:t>As above including:</w:t>
            </w:r>
          </w:p>
          <w:p w14:paraId="1900D551" w14:textId="77777777" w:rsidR="004D7153" w:rsidRDefault="004D7153" w:rsidP="00D53D67">
            <w:pPr>
              <w:rPr>
                <w:rFonts w:ascii="Avenir Book" w:hAnsi="Avenir Book"/>
                <w:sz w:val="20"/>
                <w:szCs w:val="20"/>
              </w:rPr>
            </w:pPr>
            <w:r>
              <w:rPr>
                <w:rFonts w:ascii="Avenir Book" w:hAnsi="Avenir Book"/>
                <w:sz w:val="20"/>
                <w:szCs w:val="20"/>
              </w:rPr>
              <w:lastRenderedPageBreak/>
              <w:t>*Confidence in own abilities to approach new tasks</w:t>
            </w:r>
          </w:p>
          <w:p w14:paraId="5004557F" w14:textId="77777777" w:rsidR="004D7153" w:rsidRDefault="004D7153" w:rsidP="00D53D67">
            <w:pPr>
              <w:rPr>
                <w:rFonts w:ascii="Avenir Book" w:hAnsi="Avenir Book"/>
                <w:sz w:val="20"/>
                <w:szCs w:val="20"/>
              </w:rPr>
            </w:pPr>
            <w:r>
              <w:rPr>
                <w:rFonts w:ascii="Avenir Book" w:hAnsi="Avenir Book"/>
                <w:sz w:val="20"/>
                <w:szCs w:val="20"/>
              </w:rPr>
              <w:t>*Motivates/enthuses others</w:t>
            </w:r>
          </w:p>
          <w:p w14:paraId="5150D781" w14:textId="77777777" w:rsidR="004D7153" w:rsidRDefault="004D7153" w:rsidP="00D53D67">
            <w:pPr>
              <w:rPr>
                <w:rFonts w:ascii="Avenir Book" w:hAnsi="Avenir Book"/>
                <w:sz w:val="20"/>
                <w:szCs w:val="20"/>
              </w:rPr>
            </w:pPr>
            <w:r>
              <w:rPr>
                <w:rFonts w:ascii="Avenir Book" w:hAnsi="Avenir Book"/>
                <w:sz w:val="20"/>
                <w:szCs w:val="20"/>
              </w:rPr>
              <w:t xml:space="preserve">*Feels and acts part of the leadership team </w:t>
            </w:r>
          </w:p>
          <w:p w14:paraId="25685F0F" w14:textId="77777777" w:rsidR="004D7153" w:rsidRDefault="004D7153" w:rsidP="00D53D67">
            <w:pPr>
              <w:rPr>
                <w:rFonts w:ascii="Avenir Book" w:hAnsi="Avenir Book"/>
                <w:sz w:val="20"/>
                <w:szCs w:val="20"/>
              </w:rPr>
            </w:pPr>
            <w:r>
              <w:rPr>
                <w:rFonts w:ascii="Avenir Book" w:hAnsi="Avenir Book"/>
                <w:sz w:val="20"/>
                <w:szCs w:val="20"/>
              </w:rPr>
              <w:t>*Appreciation for the volunteer workforce</w:t>
            </w:r>
          </w:p>
          <w:p w14:paraId="30138B35" w14:textId="77777777" w:rsidR="004D7153" w:rsidRPr="002840CB" w:rsidRDefault="004D7153" w:rsidP="00D53D67">
            <w:pPr>
              <w:rPr>
                <w:rFonts w:ascii="Avenir Book" w:hAnsi="Avenir Book"/>
                <w:sz w:val="20"/>
                <w:szCs w:val="20"/>
              </w:rPr>
            </w:pPr>
          </w:p>
        </w:tc>
      </w:tr>
      <w:tr w:rsidR="004D7153" w14:paraId="5002807D" w14:textId="77777777" w:rsidTr="00D53D67">
        <w:tc>
          <w:tcPr>
            <w:tcW w:w="1076" w:type="dxa"/>
          </w:tcPr>
          <w:p w14:paraId="661C95E7" w14:textId="77777777" w:rsidR="004D7153" w:rsidRPr="002840CB" w:rsidRDefault="004D7153" w:rsidP="00D53D67">
            <w:pPr>
              <w:jc w:val="both"/>
              <w:rPr>
                <w:rFonts w:ascii="Avenir Book" w:hAnsi="Avenir Book"/>
                <w:sz w:val="20"/>
                <w:szCs w:val="20"/>
              </w:rPr>
            </w:pPr>
            <w:bookmarkStart w:id="2" w:name="_Hlk198279999"/>
            <w:r w:rsidRPr="002840CB">
              <w:rPr>
                <w:rFonts w:ascii="Avenir Book" w:hAnsi="Avenir Book"/>
                <w:sz w:val="20"/>
                <w:szCs w:val="20"/>
              </w:rPr>
              <w:lastRenderedPageBreak/>
              <w:t>Team Leader</w:t>
            </w:r>
          </w:p>
        </w:tc>
        <w:tc>
          <w:tcPr>
            <w:tcW w:w="3971" w:type="dxa"/>
          </w:tcPr>
          <w:p w14:paraId="71AFAAE3" w14:textId="77777777" w:rsidR="004D7153" w:rsidRPr="007772A6" w:rsidRDefault="004D7153" w:rsidP="00D53D67">
            <w:pPr>
              <w:rPr>
                <w:rFonts w:ascii="Avenir Book" w:hAnsi="Avenir Book"/>
                <w:b/>
                <w:bCs/>
                <w:sz w:val="20"/>
                <w:szCs w:val="20"/>
              </w:rPr>
            </w:pPr>
            <w:r w:rsidRPr="007772A6">
              <w:rPr>
                <w:rFonts w:ascii="Avenir Book" w:hAnsi="Avenir Book"/>
                <w:b/>
                <w:bCs/>
                <w:sz w:val="20"/>
                <w:szCs w:val="20"/>
              </w:rPr>
              <w:t>As above including:</w:t>
            </w:r>
          </w:p>
          <w:p w14:paraId="7B3BBCD9" w14:textId="77777777" w:rsidR="004D7153" w:rsidRDefault="004D7153" w:rsidP="00D53D67">
            <w:pPr>
              <w:rPr>
                <w:rFonts w:ascii="Avenir Book" w:hAnsi="Avenir Book"/>
                <w:sz w:val="20"/>
                <w:szCs w:val="20"/>
              </w:rPr>
            </w:pPr>
            <w:r>
              <w:rPr>
                <w:rFonts w:ascii="Avenir Book" w:hAnsi="Avenir Book"/>
                <w:sz w:val="20"/>
                <w:szCs w:val="20"/>
              </w:rPr>
              <w:t>*Line management of other employees within the organisation</w:t>
            </w:r>
          </w:p>
          <w:p w14:paraId="3DC8D0BC" w14:textId="77777777" w:rsidR="004D7153" w:rsidRDefault="004D7153" w:rsidP="00D53D67">
            <w:pPr>
              <w:rPr>
                <w:rFonts w:ascii="Avenir Book" w:hAnsi="Avenir Book"/>
                <w:sz w:val="20"/>
                <w:szCs w:val="20"/>
              </w:rPr>
            </w:pPr>
            <w:r>
              <w:rPr>
                <w:rFonts w:ascii="Avenir Book" w:hAnsi="Avenir Book"/>
                <w:sz w:val="20"/>
                <w:szCs w:val="20"/>
              </w:rPr>
              <w:t>Delivers internal and external presentations</w:t>
            </w:r>
          </w:p>
          <w:p w14:paraId="5BFC9888" w14:textId="77777777" w:rsidR="004D7153" w:rsidRPr="002840CB" w:rsidRDefault="004D7153" w:rsidP="00D53D67">
            <w:pPr>
              <w:rPr>
                <w:rFonts w:ascii="Avenir Book" w:hAnsi="Avenir Book"/>
                <w:sz w:val="20"/>
                <w:szCs w:val="20"/>
              </w:rPr>
            </w:pPr>
          </w:p>
        </w:tc>
        <w:tc>
          <w:tcPr>
            <w:tcW w:w="2805" w:type="dxa"/>
          </w:tcPr>
          <w:p w14:paraId="04748A41" w14:textId="77777777" w:rsidR="004D7153" w:rsidRPr="00FD5FA7" w:rsidRDefault="004D7153" w:rsidP="00D53D67">
            <w:pPr>
              <w:rPr>
                <w:rFonts w:ascii="Avenir Book" w:hAnsi="Avenir Book"/>
                <w:b/>
                <w:bCs/>
                <w:sz w:val="20"/>
                <w:szCs w:val="20"/>
              </w:rPr>
            </w:pPr>
            <w:r w:rsidRPr="00FD5FA7">
              <w:rPr>
                <w:rFonts w:ascii="Avenir Book" w:hAnsi="Avenir Book"/>
                <w:b/>
                <w:bCs/>
                <w:sz w:val="20"/>
                <w:szCs w:val="20"/>
              </w:rPr>
              <w:t>As above including:</w:t>
            </w:r>
          </w:p>
          <w:p w14:paraId="05E881DC" w14:textId="77777777" w:rsidR="004D7153" w:rsidRDefault="004D7153" w:rsidP="00D53D67">
            <w:pPr>
              <w:rPr>
                <w:rFonts w:ascii="Avenir Book" w:hAnsi="Avenir Book"/>
                <w:sz w:val="20"/>
                <w:szCs w:val="20"/>
              </w:rPr>
            </w:pPr>
            <w:r>
              <w:rPr>
                <w:rFonts w:ascii="Avenir Book" w:hAnsi="Avenir Book"/>
                <w:sz w:val="20"/>
                <w:szCs w:val="20"/>
              </w:rPr>
              <w:t xml:space="preserve">*HR processes competent – knowledge and experience </w:t>
            </w:r>
          </w:p>
          <w:p w14:paraId="43CA88C6" w14:textId="77777777" w:rsidR="004D7153" w:rsidRDefault="004D7153" w:rsidP="00D53D67">
            <w:pPr>
              <w:rPr>
                <w:rFonts w:ascii="Avenir Book" w:hAnsi="Avenir Book"/>
                <w:sz w:val="20"/>
                <w:szCs w:val="20"/>
              </w:rPr>
            </w:pPr>
            <w:r>
              <w:rPr>
                <w:rFonts w:ascii="Avenir Book" w:hAnsi="Avenir Book"/>
                <w:sz w:val="20"/>
                <w:szCs w:val="20"/>
              </w:rPr>
              <w:t>*Understanding of group and team dynamics</w:t>
            </w:r>
          </w:p>
          <w:p w14:paraId="4BEDE214" w14:textId="77777777" w:rsidR="004D7153" w:rsidRDefault="004D7153" w:rsidP="00D53D67">
            <w:pPr>
              <w:rPr>
                <w:rFonts w:ascii="Avenir Book" w:hAnsi="Avenir Book"/>
                <w:sz w:val="20"/>
                <w:szCs w:val="20"/>
              </w:rPr>
            </w:pPr>
            <w:r>
              <w:rPr>
                <w:rFonts w:ascii="Avenir Book" w:hAnsi="Avenir Book"/>
                <w:sz w:val="20"/>
                <w:szCs w:val="20"/>
              </w:rPr>
              <w:t xml:space="preserve">*Ability to review and develop own leadership style as appropriate </w:t>
            </w:r>
          </w:p>
          <w:p w14:paraId="0007046B" w14:textId="77777777" w:rsidR="004D7153" w:rsidRPr="002840CB" w:rsidRDefault="004D7153" w:rsidP="00D53D67">
            <w:pPr>
              <w:rPr>
                <w:rFonts w:ascii="Avenir Book" w:hAnsi="Avenir Book"/>
                <w:sz w:val="20"/>
                <w:szCs w:val="20"/>
              </w:rPr>
            </w:pPr>
            <w:r>
              <w:rPr>
                <w:rFonts w:ascii="Avenir Book" w:hAnsi="Avenir Book"/>
                <w:sz w:val="20"/>
                <w:szCs w:val="20"/>
              </w:rPr>
              <w:t>*Competent delegation</w:t>
            </w:r>
          </w:p>
        </w:tc>
        <w:tc>
          <w:tcPr>
            <w:tcW w:w="2604" w:type="dxa"/>
          </w:tcPr>
          <w:p w14:paraId="2841269C" w14:textId="77777777" w:rsidR="004D7153" w:rsidRPr="003F70CC" w:rsidRDefault="004D7153" w:rsidP="00D53D67">
            <w:pPr>
              <w:rPr>
                <w:rFonts w:ascii="Avenir Book" w:hAnsi="Avenir Book"/>
                <w:b/>
                <w:bCs/>
                <w:sz w:val="20"/>
                <w:szCs w:val="20"/>
              </w:rPr>
            </w:pPr>
            <w:r w:rsidRPr="003F70CC">
              <w:rPr>
                <w:rFonts w:ascii="Avenir Book" w:hAnsi="Avenir Book"/>
                <w:b/>
                <w:bCs/>
                <w:sz w:val="20"/>
                <w:szCs w:val="20"/>
              </w:rPr>
              <w:t>As above including:</w:t>
            </w:r>
          </w:p>
          <w:p w14:paraId="6672E8D1" w14:textId="77777777" w:rsidR="004D7153" w:rsidRDefault="004D7153" w:rsidP="00D53D67">
            <w:pPr>
              <w:rPr>
                <w:rFonts w:ascii="Avenir Book" w:hAnsi="Avenir Book"/>
                <w:sz w:val="20"/>
                <w:szCs w:val="20"/>
              </w:rPr>
            </w:pPr>
            <w:r>
              <w:rPr>
                <w:rFonts w:ascii="Avenir Book" w:hAnsi="Avenir Book"/>
                <w:sz w:val="20"/>
                <w:szCs w:val="20"/>
              </w:rPr>
              <w:t>*Appreciation for the employed workforce</w:t>
            </w:r>
          </w:p>
          <w:p w14:paraId="615A7F9A" w14:textId="77777777" w:rsidR="004D7153" w:rsidRDefault="004D7153" w:rsidP="00D53D67">
            <w:pPr>
              <w:rPr>
                <w:rFonts w:ascii="Avenir Book" w:hAnsi="Avenir Book"/>
                <w:sz w:val="20"/>
                <w:szCs w:val="20"/>
              </w:rPr>
            </w:pPr>
            <w:r>
              <w:rPr>
                <w:rFonts w:ascii="Avenir Book" w:hAnsi="Avenir Book"/>
                <w:sz w:val="20"/>
                <w:szCs w:val="20"/>
              </w:rPr>
              <w:t>*Role models what they expect from others</w:t>
            </w:r>
          </w:p>
          <w:p w14:paraId="67DE2370" w14:textId="77777777" w:rsidR="004D7153" w:rsidRPr="002840CB" w:rsidRDefault="004D7153" w:rsidP="00D53D67">
            <w:pPr>
              <w:rPr>
                <w:rFonts w:ascii="Avenir Book" w:hAnsi="Avenir Book"/>
                <w:sz w:val="20"/>
                <w:szCs w:val="20"/>
              </w:rPr>
            </w:pPr>
            <w:r>
              <w:rPr>
                <w:rFonts w:ascii="Avenir Book" w:hAnsi="Avenir Book"/>
                <w:sz w:val="20"/>
                <w:szCs w:val="20"/>
              </w:rPr>
              <w:t>*Commitment to Anti Oppressive Practice, fairness and equity</w:t>
            </w:r>
          </w:p>
        </w:tc>
      </w:tr>
      <w:bookmarkEnd w:id="2"/>
      <w:tr w:rsidR="004D7153" w14:paraId="49B8C2EB" w14:textId="77777777" w:rsidTr="00D53D67">
        <w:tc>
          <w:tcPr>
            <w:tcW w:w="1076" w:type="dxa"/>
          </w:tcPr>
          <w:p w14:paraId="0B081E78" w14:textId="77777777" w:rsidR="004D7153" w:rsidRPr="002840CB" w:rsidRDefault="004D7153" w:rsidP="00D53D67">
            <w:pPr>
              <w:jc w:val="both"/>
              <w:rPr>
                <w:rFonts w:ascii="Avenir Book" w:hAnsi="Avenir Book"/>
                <w:sz w:val="20"/>
                <w:szCs w:val="20"/>
              </w:rPr>
            </w:pPr>
            <w:r w:rsidRPr="002840CB">
              <w:rPr>
                <w:rFonts w:ascii="Avenir Book" w:hAnsi="Avenir Book"/>
                <w:sz w:val="20"/>
                <w:szCs w:val="20"/>
              </w:rPr>
              <w:t>Senior manager</w:t>
            </w:r>
          </w:p>
        </w:tc>
        <w:tc>
          <w:tcPr>
            <w:tcW w:w="3971" w:type="dxa"/>
          </w:tcPr>
          <w:p w14:paraId="51859A04" w14:textId="77777777" w:rsidR="004D7153" w:rsidRDefault="004D7153" w:rsidP="00D53D67">
            <w:pPr>
              <w:rPr>
                <w:rFonts w:ascii="Avenir Book" w:hAnsi="Avenir Book"/>
                <w:sz w:val="20"/>
                <w:szCs w:val="20"/>
              </w:rPr>
            </w:pPr>
            <w:r>
              <w:rPr>
                <w:rFonts w:ascii="Avenir Book" w:hAnsi="Avenir Book"/>
                <w:sz w:val="20"/>
                <w:szCs w:val="20"/>
              </w:rPr>
              <w:t>*Significant line management responsibilities</w:t>
            </w:r>
          </w:p>
          <w:p w14:paraId="0D725CAE" w14:textId="77777777" w:rsidR="004D7153" w:rsidRDefault="004D7153" w:rsidP="00D53D67">
            <w:pPr>
              <w:rPr>
                <w:rFonts w:ascii="Avenir Book" w:hAnsi="Avenir Book"/>
                <w:sz w:val="20"/>
                <w:szCs w:val="20"/>
              </w:rPr>
            </w:pPr>
            <w:r>
              <w:rPr>
                <w:rFonts w:ascii="Avenir Book" w:hAnsi="Avenir Book"/>
                <w:sz w:val="20"/>
                <w:szCs w:val="20"/>
              </w:rPr>
              <w:t>*Countrywide footprint</w:t>
            </w:r>
          </w:p>
          <w:p w14:paraId="775A2ECA" w14:textId="77777777" w:rsidR="004D7153" w:rsidRDefault="004D7153" w:rsidP="00D53D67">
            <w:pPr>
              <w:rPr>
                <w:rFonts w:ascii="Avenir Book" w:hAnsi="Avenir Book"/>
                <w:sz w:val="20"/>
                <w:szCs w:val="20"/>
              </w:rPr>
            </w:pPr>
            <w:r>
              <w:rPr>
                <w:rFonts w:ascii="Avenir Book" w:hAnsi="Avenir Book"/>
                <w:sz w:val="20"/>
                <w:szCs w:val="20"/>
              </w:rPr>
              <w:t>*Complex countywide and/or localised delivery management and responsibility for staff/buildings/volunteers/budgets/contracts</w:t>
            </w:r>
          </w:p>
          <w:p w14:paraId="59C1E255" w14:textId="77777777" w:rsidR="004D7153" w:rsidRDefault="004D7153" w:rsidP="00D53D67">
            <w:pPr>
              <w:rPr>
                <w:rFonts w:ascii="Avenir Book" w:hAnsi="Avenir Book"/>
                <w:sz w:val="20"/>
                <w:szCs w:val="20"/>
              </w:rPr>
            </w:pPr>
            <w:r>
              <w:rPr>
                <w:rFonts w:ascii="Avenir Book" w:hAnsi="Avenir Book"/>
                <w:sz w:val="20"/>
                <w:szCs w:val="20"/>
              </w:rPr>
              <w:t>*Overall responsibility for policies and procedures</w:t>
            </w:r>
          </w:p>
          <w:p w14:paraId="7E14C6E5" w14:textId="77777777" w:rsidR="004D7153" w:rsidRPr="002840CB" w:rsidRDefault="004D7153" w:rsidP="00D53D67">
            <w:pPr>
              <w:rPr>
                <w:rFonts w:ascii="Avenir Book" w:hAnsi="Avenir Book"/>
                <w:sz w:val="20"/>
                <w:szCs w:val="20"/>
              </w:rPr>
            </w:pPr>
            <w:r>
              <w:rPr>
                <w:rFonts w:ascii="Avenir Book" w:hAnsi="Avenir Book"/>
                <w:sz w:val="20"/>
                <w:szCs w:val="20"/>
              </w:rPr>
              <w:t>*Responsible for risk management/reputation/safeguarding/income generation</w:t>
            </w:r>
          </w:p>
        </w:tc>
        <w:tc>
          <w:tcPr>
            <w:tcW w:w="2805" w:type="dxa"/>
          </w:tcPr>
          <w:p w14:paraId="7E1F2E3B" w14:textId="77777777" w:rsidR="004D7153" w:rsidRPr="00836B51" w:rsidRDefault="004D7153" w:rsidP="00D53D67">
            <w:pPr>
              <w:rPr>
                <w:rFonts w:ascii="Avenir Book" w:hAnsi="Avenir Book"/>
                <w:b/>
                <w:bCs/>
                <w:sz w:val="20"/>
                <w:szCs w:val="20"/>
              </w:rPr>
            </w:pPr>
            <w:r w:rsidRPr="00836B51">
              <w:rPr>
                <w:rFonts w:ascii="Avenir Book" w:hAnsi="Avenir Book"/>
                <w:b/>
                <w:bCs/>
                <w:sz w:val="20"/>
                <w:szCs w:val="20"/>
              </w:rPr>
              <w:t>As above including:</w:t>
            </w:r>
          </w:p>
          <w:p w14:paraId="0D3D9522" w14:textId="77777777" w:rsidR="004D7153" w:rsidRDefault="004D7153" w:rsidP="00D53D67">
            <w:pPr>
              <w:rPr>
                <w:rFonts w:ascii="Avenir Book" w:hAnsi="Avenir Book"/>
                <w:sz w:val="20"/>
                <w:szCs w:val="20"/>
              </w:rPr>
            </w:pPr>
            <w:r>
              <w:rPr>
                <w:rFonts w:ascii="Avenir Book" w:hAnsi="Avenir Book"/>
                <w:sz w:val="20"/>
                <w:szCs w:val="20"/>
              </w:rPr>
              <w:t>*Ability to hold complex, competing workloads and priorities with minimal oversight/support</w:t>
            </w:r>
          </w:p>
          <w:p w14:paraId="0E8EEB08" w14:textId="77777777" w:rsidR="004D7153" w:rsidRPr="002840CB" w:rsidRDefault="004D7153" w:rsidP="00D53D67">
            <w:pPr>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high</w:t>
            </w:r>
            <w:proofErr w:type="gramEnd"/>
            <w:r>
              <w:rPr>
                <w:rFonts w:ascii="Avenir Book" w:hAnsi="Avenir Book"/>
                <w:sz w:val="20"/>
                <w:szCs w:val="20"/>
              </w:rPr>
              <w:t xml:space="preserve"> level IT, literacy and numeracy to be used in policies, budgets, internal/external reports</w:t>
            </w:r>
          </w:p>
        </w:tc>
        <w:tc>
          <w:tcPr>
            <w:tcW w:w="2604" w:type="dxa"/>
          </w:tcPr>
          <w:p w14:paraId="1BDB55CB" w14:textId="77777777" w:rsidR="004D7153" w:rsidRPr="00140C29" w:rsidRDefault="004D7153" w:rsidP="00D53D67">
            <w:pPr>
              <w:rPr>
                <w:rFonts w:ascii="Avenir Book" w:hAnsi="Avenir Book"/>
                <w:b/>
                <w:bCs/>
                <w:sz w:val="20"/>
                <w:szCs w:val="20"/>
              </w:rPr>
            </w:pPr>
            <w:r w:rsidRPr="00140C29">
              <w:rPr>
                <w:rFonts w:ascii="Avenir Book" w:hAnsi="Avenir Book"/>
                <w:b/>
                <w:bCs/>
                <w:sz w:val="20"/>
                <w:szCs w:val="20"/>
              </w:rPr>
              <w:t>As above including:</w:t>
            </w:r>
          </w:p>
          <w:p w14:paraId="487715F3" w14:textId="77777777" w:rsidR="004D7153" w:rsidRDefault="004D7153" w:rsidP="00D53D67">
            <w:pPr>
              <w:rPr>
                <w:rFonts w:ascii="Avenir Book" w:hAnsi="Avenir Book"/>
                <w:sz w:val="20"/>
                <w:szCs w:val="20"/>
              </w:rPr>
            </w:pPr>
            <w:r>
              <w:rPr>
                <w:rFonts w:ascii="Avenir Book" w:hAnsi="Avenir Book"/>
                <w:sz w:val="20"/>
                <w:szCs w:val="20"/>
              </w:rPr>
              <w:t>*Ownership of collective problems and successes</w:t>
            </w:r>
          </w:p>
          <w:p w14:paraId="1B91F6E0" w14:textId="77777777" w:rsidR="004D7153" w:rsidRPr="002840CB" w:rsidRDefault="004D7153" w:rsidP="00D53D67">
            <w:pPr>
              <w:rPr>
                <w:rFonts w:ascii="Avenir Book" w:hAnsi="Avenir Book"/>
                <w:sz w:val="20"/>
                <w:szCs w:val="20"/>
              </w:rPr>
            </w:pPr>
            <w:r>
              <w:rPr>
                <w:rFonts w:ascii="Avenir Book" w:hAnsi="Avenir Book"/>
                <w:sz w:val="20"/>
                <w:szCs w:val="20"/>
              </w:rPr>
              <w:t xml:space="preserve">*Commitment to continuous service improvement </w:t>
            </w:r>
          </w:p>
        </w:tc>
      </w:tr>
    </w:tbl>
    <w:p w14:paraId="2A923ED5" w14:textId="77777777" w:rsidR="00FE5448" w:rsidRDefault="00FE5448" w:rsidP="00302D78">
      <w:pPr>
        <w:jc w:val="both"/>
        <w:rPr>
          <w:rFonts w:ascii="Avenir Book" w:hAnsi="Avenir Book"/>
          <w:highlight w:val="yellow"/>
        </w:rPr>
      </w:pPr>
    </w:p>
    <w:p w14:paraId="5578BE10" w14:textId="77777777" w:rsidR="004D7153" w:rsidRDefault="004D7153" w:rsidP="00302D78">
      <w:pPr>
        <w:jc w:val="both"/>
        <w:rPr>
          <w:rFonts w:ascii="Avenir Book" w:hAnsi="Avenir Book"/>
          <w:highlight w:val="yellow"/>
        </w:rPr>
      </w:pPr>
    </w:p>
    <w:p w14:paraId="38E59DC2" w14:textId="77777777" w:rsidR="004D7153" w:rsidRDefault="004D7153" w:rsidP="00302D78">
      <w:pPr>
        <w:jc w:val="both"/>
        <w:rPr>
          <w:rFonts w:ascii="Avenir Book" w:hAnsi="Avenir Book"/>
          <w:highlight w:val="yellow"/>
        </w:rPr>
      </w:pPr>
    </w:p>
    <w:p w14:paraId="2D721B9D" w14:textId="77777777" w:rsidR="008141B2" w:rsidRPr="00E411E3" w:rsidRDefault="008141B2" w:rsidP="00302D78">
      <w:pPr>
        <w:jc w:val="both"/>
        <w:rPr>
          <w:rFonts w:ascii="Avenir Book" w:hAnsi="Avenir Book"/>
          <w:highlight w:val="yellow"/>
        </w:rPr>
      </w:pPr>
    </w:p>
    <w:sectPr w:rsidR="008141B2" w:rsidRPr="00E411E3" w:rsidSect="002617A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6338" w14:textId="77777777" w:rsidR="00641106" w:rsidRDefault="00641106" w:rsidP="0042282C">
      <w:pPr>
        <w:spacing w:after="0" w:line="240" w:lineRule="auto"/>
      </w:pPr>
      <w:r>
        <w:separator/>
      </w:r>
    </w:p>
  </w:endnote>
  <w:endnote w:type="continuationSeparator" w:id="0">
    <w:p w14:paraId="18CE33AA" w14:textId="77777777" w:rsidR="00641106" w:rsidRDefault="00641106" w:rsidP="0042282C">
      <w:pPr>
        <w:spacing w:after="0" w:line="240" w:lineRule="auto"/>
      </w:pPr>
      <w:r>
        <w:continuationSeparator/>
      </w:r>
    </w:p>
  </w:endnote>
  <w:endnote w:type="continuationNotice" w:id="1">
    <w:p w14:paraId="660C8982" w14:textId="77777777" w:rsidR="00641106" w:rsidRDefault="0064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Avenir Book">
    <w:altName w:val="Tw Cen MT"/>
    <w:panose1 w:val="02000503020000020003"/>
    <w:charset w:val="00"/>
    <w:family w:val="auto"/>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 w:name="Noto Sans">
    <w:charset w:val="00"/>
    <w:family w:val="swiss"/>
    <w:pitch w:val="variable"/>
    <w:sig w:usb0="E00082FF" w:usb1="400078FF" w:usb2="00000021" w:usb3="00000000" w:csb0="0000019F" w:csb1="00000000"/>
  </w:font>
  <w:font w:name="Avenir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549838"/>
      <w:docPartObj>
        <w:docPartGallery w:val="Page Numbers (Bottom of Page)"/>
        <w:docPartUnique/>
      </w:docPartObj>
    </w:sdtPr>
    <w:sdtContent>
      <w:sdt>
        <w:sdtPr>
          <w:id w:val="-1769616900"/>
          <w:docPartObj>
            <w:docPartGallery w:val="Page Numbers (Top of Page)"/>
            <w:docPartUnique/>
          </w:docPartObj>
        </w:sdtPr>
        <w:sdtContent>
          <w:p w14:paraId="3E234601" w14:textId="312D4A1F" w:rsidR="007C17D4" w:rsidRPr="00AB488F" w:rsidRDefault="47C255E7" w:rsidP="00AB488F">
            <w:pPr>
              <w:pStyle w:val="Footer"/>
              <w:rPr>
                <w:rFonts w:ascii="Avenir Book" w:hAnsi="Avenir Book"/>
                <w:color w:val="026C8B"/>
                <w:sz w:val="16"/>
                <w:szCs w:val="16"/>
              </w:rPr>
            </w:pPr>
            <w:r w:rsidRPr="47C255E7">
              <w:rPr>
                <w:rFonts w:ascii="Avenir Book" w:hAnsi="Avenir Book"/>
                <w:color w:val="026C8B"/>
                <w:sz w:val="16"/>
                <w:szCs w:val="16"/>
              </w:rPr>
              <w:t xml:space="preserve">CADAS– </w:t>
            </w:r>
            <w:r w:rsidR="00F72946">
              <w:rPr>
                <w:rFonts w:ascii="Avenir Book" w:hAnsi="Avenir Book"/>
                <w:color w:val="026C8B"/>
                <w:sz w:val="16"/>
                <w:szCs w:val="16"/>
              </w:rPr>
              <w:t>Client Group Learning &amp; Support Team Leader</w:t>
            </w:r>
            <w:r w:rsidR="00EF7F98">
              <w:rPr>
                <w:rFonts w:ascii="Avenir Book" w:hAnsi="Avenir Book"/>
                <w:color w:val="026C8B"/>
                <w:sz w:val="16"/>
                <w:szCs w:val="16"/>
              </w:rPr>
              <w:t xml:space="preserve"> JD</w:t>
            </w:r>
            <w:r w:rsidR="00AB488F">
              <w:tab/>
            </w:r>
            <w:r w:rsidR="00AB488F">
              <w:tab/>
            </w:r>
            <w:r w:rsidRPr="47C255E7">
              <w:rPr>
                <w:rFonts w:ascii="Avenir Book" w:hAnsi="Avenir Book"/>
                <w:color w:val="026C8B"/>
                <w:sz w:val="16"/>
                <w:szCs w:val="16"/>
              </w:rPr>
              <w:t xml:space="preserve">PAGE </w:t>
            </w:r>
            <w:r w:rsidR="00AB488F" w:rsidRPr="47C255E7">
              <w:rPr>
                <w:rFonts w:ascii="Avenir Book" w:hAnsi="Avenir Book"/>
                <w:b/>
                <w:bCs/>
                <w:noProof/>
                <w:color w:val="026C8B"/>
                <w:sz w:val="16"/>
                <w:szCs w:val="16"/>
              </w:rPr>
              <w:fldChar w:fldCharType="begin"/>
            </w:r>
            <w:r w:rsidR="00AB488F" w:rsidRPr="47C255E7">
              <w:rPr>
                <w:rFonts w:ascii="Avenir Book" w:hAnsi="Avenir Book"/>
                <w:b/>
                <w:bCs/>
                <w:color w:val="026C8B"/>
                <w:sz w:val="16"/>
                <w:szCs w:val="16"/>
              </w:rPr>
              <w:instrText xml:space="preserve"> PAGE </w:instrText>
            </w:r>
            <w:r w:rsidR="00AB488F" w:rsidRPr="47C255E7">
              <w:rPr>
                <w:rFonts w:ascii="Avenir Book" w:hAnsi="Avenir Book"/>
                <w:b/>
                <w:bCs/>
                <w:color w:val="026C8B"/>
                <w:sz w:val="16"/>
                <w:szCs w:val="16"/>
              </w:rPr>
              <w:fldChar w:fldCharType="separate"/>
            </w:r>
            <w:r w:rsidRPr="47C255E7">
              <w:rPr>
                <w:rFonts w:ascii="Avenir Book" w:hAnsi="Avenir Book"/>
                <w:b/>
                <w:bCs/>
                <w:noProof/>
                <w:color w:val="026C8B"/>
                <w:sz w:val="16"/>
                <w:szCs w:val="16"/>
              </w:rPr>
              <w:t>2</w:t>
            </w:r>
            <w:r w:rsidR="00AB488F" w:rsidRPr="47C255E7">
              <w:rPr>
                <w:rFonts w:ascii="Avenir Book" w:hAnsi="Avenir Book"/>
                <w:b/>
                <w:bCs/>
                <w:noProof/>
                <w:color w:val="026C8B"/>
                <w:sz w:val="16"/>
                <w:szCs w:val="16"/>
              </w:rPr>
              <w:fldChar w:fldCharType="end"/>
            </w:r>
            <w:r w:rsidRPr="47C255E7">
              <w:rPr>
                <w:rFonts w:ascii="Avenir Book" w:hAnsi="Avenir Book"/>
                <w:color w:val="026C8B"/>
                <w:sz w:val="16"/>
                <w:szCs w:val="16"/>
              </w:rPr>
              <w:t xml:space="preserve"> OF </w:t>
            </w:r>
            <w:r w:rsidR="00AB488F" w:rsidRPr="47C255E7">
              <w:rPr>
                <w:rFonts w:ascii="Avenir Book" w:hAnsi="Avenir Book"/>
                <w:b/>
                <w:bCs/>
                <w:noProof/>
                <w:color w:val="026C8B"/>
                <w:sz w:val="16"/>
                <w:szCs w:val="16"/>
              </w:rPr>
              <w:fldChar w:fldCharType="begin"/>
            </w:r>
            <w:r w:rsidR="00AB488F" w:rsidRPr="47C255E7">
              <w:rPr>
                <w:rFonts w:ascii="Avenir Book" w:hAnsi="Avenir Book"/>
                <w:b/>
                <w:bCs/>
                <w:color w:val="026C8B"/>
                <w:sz w:val="16"/>
                <w:szCs w:val="16"/>
              </w:rPr>
              <w:instrText xml:space="preserve"> NUMPAGES  </w:instrText>
            </w:r>
            <w:r w:rsidR="00AB488F" w:rsidRPr="47C255E7">
              <w:rPr>
                <w:rFonts w:ascii="Avenir Book" w:hAnsi="Avenir Book"/>
                <w:b/>
                <w:bCs/>
                <w:color w:val="026C8B"/>
                <w:sz w:val="16"/>
                <w:szCs w:val="16"/>
              </w:rPr>
              <w:fldChar w:fldCharType="separate"/>
            </w:r>
            <w:r w:rsidRPr="47C255E7">
              <w:rPr>
                <w:rFonts w:ascii="Avenir Book" w:hAnsi="Avenir Book"/>
                <w:b/>
                <w:bCs/>
                <w:noProof/>
                <w:color w:val="026C8B"/>
                <w:sz w:val="16"/>
                <w:szCs w:val="16"/>
              </w:rPr>
              <w:t>2</w:t>
            </w:r>
            <w:r w:rsidR="00AB488F" w:rsidRPr="47C255E7">
              <w:rPr>
                <w:rFonts w:ascii="Avenir Book" w:hAnsi="Avenir Book"/>
                <w:b/>
                <w:bCs/>
                <w:noProof/>
                <w:color w:val="026C8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348E" w14:textId="77777777" w:rsidR="00641106" w:rsidRDefault="00641106" w:rsidP="0042282C">
      <w:pPr>
        <w:spacing w:after="0" w:line="240" w:lineRule="auto"/>
      </w:pPr>
      <w:r>
        <w:separator/>
      </w:r>
    </w:p>
  </w:footnote>
  <w:footnote w:type="continuationSeparator" w:id="0">
    <w:p w14:paraId="6168D1FD" w14:textId="77777777" w:rsidR="00641106" w:rsidRDefault="00641106" w:rsidP="0042282C">
      <w:pPr>
        <w:spacing w:after="0" w:line="240" w:lineRule="auto"/>
      </w:pPr>
      <w:r>
        <w:continuationSeparator/>
      </w:r>
    </w:p>
  </w:footnote>
  <w:footnote w:type="continuationNotice" w:id="1">
    <w:p w14:paraId="533F3ABF" w14:textId="77777777" w:rsidR="00641106" w:rsidRDefault="00641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7C255E7" w14:paraId="55A16661" w14:textId="77777777" w:rsidTr="47C255E7">
      <w:trPr>
        <w:trHeight w:val="300"/>
      </w:trPr>
      <w:tc>
        <w:tcPr>
          <w:tcW w:w="3485" w:type="dxa"/>
        </w:tcPr>
        <w:p w14:paraId="7BEBCD69" w14:textId="6D549586" w:rsidR="47C255E7" w:rsidRDefault="47C255E7" w:rsidP="47C255E7">
          <w:pPr>
            <w:pStyle w:val="Header"/>
            <w:ind w:left="-115"/>
          </w:pPr>
        </w:p>
      </w:tc>
      <w:tc>
        <w:tcPr>
          <w:tcW w:w="3485" w:type="dxa"/>
        </w:tcPr>
        <w:p w14:paraId="62D0C09D" w14:textId="175C0F6A" w:rsidR="47C255E7" w:rsidRDefault="47C255E7" w:rsidP="47C255E7">
          <w:pPr>
            <w:pStyle w:val="Header"/>
            <w:jc w:val="center"/>
          </w:pPr>
        </w:p>
      </w:tc>
      <w:tc>
        <w:tcPr>
          <w:tcW w:w="3485" w:type="dxa"/>
        </w:tcPr>
        <w:p w14:paraId="183A8CE6" w14:textId="7764C325" w:rsidR="47C255E7" w:rsidRDefault="47C255E7" w:rsidP="47C255E7">
          <w:pPr>
            <w:pStyle w:val="Header"/>
            <w:ind w:right="-115"/>
            <w:jc w:val="right"/>
          </w:pPr>
        </w:p>
      </w:tc>
    </w:tr>
  </w:tbl>
  <w:p w14:paraId="074CE76C" w14:textId="238898C3" w:rsidR="47C255E7" w:rsidRDefault="47C255E7" w:rsidP="47C2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4E9"/>
    <w:multiLevelType w:val="hybridMultilevel"/>
    <w:tmpl w:val="0D2CAA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3F29"/>
    <w:multiLevelType w:val="hybridMultilevel"/>
    <w:tmpl w:val="754EA0E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510E72"/>
    <w:multiLevelType w:val="hybridMultilevel"/>
    <w:tmpl w:val="B7A0055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EAF791B"/>
    <w:multiLevelType w:val="hybridMultilevel"/>
    <w:tmpl w:val="B9EC0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24E3A"/>
    <w:multiLevelType w:val="hybridMultilevel"/>
    <w:tmpl w:val="469061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9F0CA5"/>
    <w:multiLevelType w:val="hybridMultilevel"/>
    <w:tmpl w:val="AC7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64763"/>
    <w:multiLevelType w:val="hybridMultilevel"/>
    <w:tmpl w:val="C9BA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50396"/>
    <w:multiLevelType w:val="hybridMultilevel"/>
    <w:tmpl w:val="7F14B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24C36"/>
    <w:multiLevelType w:val="multilevel"/>
    <w:tmpl w:val="B9021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B92D60"/>
    <w:multiLevelType w:val="multilevel"/>
    <w:tmpl w:val="F99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5498E"/>
    <w:multiLevelType w:val="hybridMultilevel"/>
    <w:tmpl w:val="03FC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E0FA6"/>
    <w:multiLevelType w:val="hybridMultilevel"/>
    <w:tmpl w:val="E8547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953BA"/>
    <w:multiLevelType w:val="hybridMultilevel"/>
    <w:tmpl w:val="401CC1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B3F5F"/>
    <w:multiLevelType w:val="hybridMultilevel"/>
    <w:tmpl w:val="A4806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FE01B3"/>
    <w:multiLevelType w:val="hybridMultilevel"/>
    <w:tmpl w:val="CD167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7A04BF"/>
    <w:multiLevelType w:val="hybridMultilevel"/>
    <w:tmpl w:val="7808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C7F71"/>
    <w:multiLevelType w:val="hybridMultilevel"/>
    <w:tmpl w:val="EB7A655E"/>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7" w15:restartNumberingAfterBreak="0">
    <w:nsid w:val="4184173D"/>
    <w:multiLevelType w:val="hybridMultilevel"/>
    <w:tmpl w:val="49522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A6BAB"/>
    <w:multiLevelType w:val="hybridMultilevel"/>
    <w:tmpl w:val="7DEC4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163D63"/>
    <w:multiLevelType w:val="hybridMultilevel"/>
    <w:tmpl w:val="8112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B776C"/>
    <w:multiLevelType w:val="hybridMultilevel"/>
    <w:tmpl w:val="0182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37295"/>
    <w:multiLevelType w:val="hybridMultilevel"/>
    <w:tmpl w:val="000C39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E067F3"/>
    <w:multiLevelType w:val="hybridMultilevel"/>
    <w:tmpl w:val="C482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42EB4"/>
    <w:multiLevelType w:val="hybridMultilevel"/>
    <w:tmpl w:val="3602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7144F"/>
    <w:multiLevelType w:val="hybridMultilevel"/>
    <w:tmpl w:val="B442E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61035"/>
    <w:multiLevelType w:val="hybridMultilevel"/>
    <w:tmpl w:val="CEF07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D43A51"/>
    <w:multiLevelType w:val="hybridMultilevel"/>
    <w:tmpl w:val="F19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003A2"/>
    <w:multiLevelType w:val="hybridMultilevel"/>
    <w:tmpl w:val="0148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E6877"/>
    <w:multiLevelType w:val="hybridMultilevel"/>
    <w:tmpl w:val="F1781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5098">
    <w:abstractNumId w:val="28"/>
  </w:num>
  <w:num w:numId="2" w16cid:durableId="1797524076">
    <w:abstractNumId w:val="12"/>
  </w:num>
  <w:num w:numId="3" w16cid:durableId="811673691">
    <w:abstractNumId w:val="0"/>
  </w:num>
  <w:num w:numId="4" w16cid:durableId="1832913737">
    <w:abstractNumId w:val="24"/>
  </w:num>
  <w:num w:numId="5" w16cid:durableId="6567875">
    <w:abstractNumId w:val="27"/>
  </w:num>
  <w:num w:numId="6" w16cid:durableId="267465718">
    <w:abstractNumId w:val="19"/>
  </w:num>
  <w:num w:numId="7" w16cid:durableId="1013265532">
    <w:abstractNumId w:val="10"/>
  </w:num>
  <w:num w:numId="8" w16cid:durableId="337005866">
    <w:abstractNumId w:val="2"/>
  </w:num>
  <w:num w:numId="9" w16cid:durableId="975914122">
    <w:abstractNumId w:val="6"/>
  </w:num>
  <w:num w:numId="10" w16cid:durableId="910967967">
    <w:abstractNumId w:val="21"/>
  </w:num>
  <w:num w:numId="11" w16cid:durableId="936017265">
    <w:abstractNumId w:val="13"/>
  </w:num>
  <w:num w:numId="12" w16cid:durableId="1489440689">
    <w:abstractNumId w:val="1"/>
  </w:num>
  <w:num w:numId="13" w16cid:durableId="970096413">
    <w:abstractNumId w:val="4"/>
  </w:num>
  <w:num w:numId="14" w16cid:durableId="1412848253">
    <w:abstractNumId w:val="18"/>
  </w:num>
  <w:num w:numId="15" w16cid:durableId="994384059">
    <w:abstractNumId w:val="7"/>
  </w:num>
  <w:num w:numId="16" w16cid:durableId="195043681">
    <w:abstractNumId w:val="9"/>
  </w:num>
  <w:num w:numId="17" w16cid:durableId="602689332">
    <w:abstractNumId w:val="16"/>
  </w:num>
  <w:num w:numId="18" w16cid:durableId="1727994321">
    <w:abstractNumId w:val="11"/>
  </w:num>
  <w:num w:numId="19" w16cid:durableId="962270924">
    <w:abstractNumId w:val="14"/>
  </w:num>
  <w:num w:numId="20" w16cid:durableId="1585994741">
    <w:abstractNumId w:val="5"/>
  </w:num>
  <w:num w:numId="21" w16cid:durableId="94446419">
    <w:abstractNumId w:val="25"/>
  </w:num>
  <w:num w:numId="22" w16cid:durableId="836069019">
    <w:abstractNumId w:val="3"/>
  </w:num>
  <w:num w:numId="23" w16cid:durableId="1850678845">
    <w:abstractNumId w:val="20"/>
  </w:num>
  <w:num w:numId="24" w16cid:durableId="1614096849">
    <w:abstractNumId w:val="26"/>
  </w:num>
  <w:num w:numId="25" w16cid:durableId="432749352">
    <w:abstractNumId w:val="8"/>
  </w:num>
  <w:num w:numId="26" w16cid:durableId="1508204442">
    <w:abstractNumId w:val="22"/>
  </w:num>
  <w:num w:numId="27" w16cid:durableId="1635407873">
    <w:abstractNumId w:val="23"/>
  </w:num>
  <w:num w:numId="28" w16cid:durableId="101733109">
    <w:abstractNumId w:val="17"/>
  </w:num>
  <w:num w:numId="29" w16cid:durableId="1953977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71"/>
    <w:rsid w:val="0000213D"/>
    <w:rsid w:val="000033DA"/>
    <w:rsid w:val="00006DAC"/>
    <w:rsid w:val="00010355"/>
    <w:rsid w:val="00011B8B"/>
    <w:rsid w:val="000164FF"/>
    <w:rsid w:val="00021A5B"/>
    <w:rsid w:val="00022DAC"/>
    <w:rsid w:val="00023131"/>
    <w:rsid w:val="00024A9E"/>
    <w:rsid w:val="00027790"/>
    <w:rsid w:val="00035D6C"/>
    <w:rsid w:val="0004100F"/>
    <w:rsid w:val="00044893"/>
    <w:rsid w:val="0005479E"/>
    <w:rsid w:val="00060D19"/>
    <w:rsid w:val="00061600"/>
    <w:rsid w:val="00062B48"/>
    <w:rsid w:val="00064C13"/>
    <w:rsid w:val="00066548"/>
    <w:rsid w:val="0007600D"/>
    <w:rsid w:val="000770BB"/>
    <w:rsid w:val="0008450B"/>
    <w:rsid w:val="00086C0A"/>
    <w:rsid w:val="00092AC0"/>
    <w:rsid w:val="00094174"/>
    <w:rsid w:val="000948B6"/>
    <w:rsid w:val="00097874"/>
    <w:rsid w:val="00097979"/>
    <w:rsid w:val="000A6642"/>
    <w:rsid w:val="000B06A7"/>
    <w:rsid w:val="000B46BB"/>
    <w:rsid w:val="000B47C1"/>
    <w:rsid w:val="000B6767"/>
    <w:rsid w:val="000C377F"/>
    <w:rsid w:val="000C496B"/>
    <w:rsid w:val="000C787C"/>
    <w:rsid w:val="000D3C34"/>
    <w:rsid w:val="000D64A0"/>
    <w:rsid w:val="000E64B6"/>
    <w:rsid w:val="000E6805"/>
    <w:rsid w:val="000F1FA1"/>
    <w:rsid w:val="001004AB"/>
    <w:rsid w:val="00102BEC"/>
    <w:rsid w:val="001050E8"/>
    <w:rsid w:val="00105A0D"/>
    <w:rsid w:val="001075B8"/>
    <w:rsid w:val="001113AB"/>
    <w:rsid w:val="0011439C"/>
    <w:rsid w:val="00114706"/>
    <w:rsid w:val="00115F54"/>
    <w:rsid w:val="00117504"/>
    <w:rsid w:val="0012307B"/>
    <w:rsid w:val="00126333"/>
    <w:rsid w:val="00127A7E"/>
    <w:rsid w:val="001302B9"/>
    <w:rsid w:val="00131639"/>
    <w:rsid w:val="00132EC3"/>
    <w:rsid w:val="001342FF"/>
    <w:rsid w:val="00134AFF"/>
    <w:rsid w:val="00137859"/>
    <w:rsid w:val="00140948"/>
    <w:rsid w:val="00140C29"/>
    <w:rsid w:val="00141D46"/>
    <w:rsid w:val="00142641"/>
    <w:rsid w:val="00144BF4"/>
    <w:rsid w:val="001455AA"/>
    <w:rsid w:val="0014625C"/>
    <w:rsid w:val="00150EA0"/>
    <w:rsid w:val="00154A7E"/>
    <w:rsid w:val="001611CC"/>
    <w:rsid w:val="001656B9"/>
    <w:rsid w:val="0016779E"/>
    <w:rsid w:val="001715CD"/>
    <w:rsid w:val="00176F8D"/>
    <w:rsid w:val="001775DA"/>
    <w:rsid w:val="00181EEA"/>
    <w:rsid w:val="0018359C"/>
    <w:rsid w:val="00183F7F"/>
    <w:rsid w:val="0019235E"/>
    <w:rsid w:val="00194697"/>
    <w:rsid w:val="00196DAF"/>
    <w:rsid w:val="001A55CE"/>
    <w:rsid w:val="001B04D8"/>
    <w:rsid w:val="001B04E5"/>
    <w:rsid w:val="001B1E47"/>
    <w:rsid w:val="001B2A22"/>
    <w:rsid w:val="001B38DC"/>
    <w:rsid w:val="001B6C10"/>
    <w:rsid w:val="001C7D12"/>
    <w:rsid w:val="001D2A84"/>
    <w:rsid w:val="001E0581"/>
    <w:rsid w:val="001E39CE"/>
    <w:rsid w:val="001E445C"/>
    <w:rsid w:val="001E45EC"/>
    <w:rsid w:val="001E5B37"/>
    <w:rsid w:val="001E65AB"/>
    <w:rsid w:val="001E662E"/>
    <w:rsid w:val="001F1252"/>
    <w:rsid w:val="001F2C31"/>
    <w:rsid w:val="001F5BCD"/>
    <w:rsid w:val="001F7F80"/>
    <w:rsid w:val="0020097B"/>
    <w:rsid w:val="00203C57"/>
    <w:rsid w:val="0020426B"/>
    <w:rsid w:val="00205392"/>
    <w:rsid w:val="00206032"/>
    <w:rsid w:val="002119A5"/>
    <w:rsid w:val="00213226"/>
    <w:rsid w:val="002167A7"/>
    <w:rsid w:val="00225B42"/>
    <w:rsid w:val="002267C9"/>
    <w:rsid w:val="00227561"/>
    <w:rsid w:val="0023059F"/>
    <w:rsid w:val="002340A3"/>
    <w:rsid w:val="0023534D"/>
    <w:rsid w:val="002357FB"/>
    <w:rsid w:val="00251F06"/>
    <w:rsid w:val="00256176"/>
    <w:rsid w:val="002617A8"/>
    <w:rsid w:val="00261D40"/>
    <w:rsid w:val="00263201"/>
    <w:rsid w:val="00264814"/>
    <w:rsid w:val="00264947"/>
    <w:rsid w:val="0027687F"/>
    <w:rsid w:val="002840CB"/>
    <w:rsid w:val="00287F4B"/>
    <w:rsid w:val="00292145"/>
    <w:rsid w:val="002A1068"/>
    <w:rsid w:val="002A24FD"/>
    <w:rsid w:val="002A3E1B"/>
    <w:rsid w:val="002A51F3"/>
    <w:rsid w:val="002B553A"/>
    <w:rsid w:val="002B5A1D"/>
    <w:rsid w:val="002D1AA0"/>
    <w:rsid w:val="002D2C9F"/>
    <w:rsid w:val="002D2F86"/>
    <w:rsid w:val="002D392F"/>
    <w:rsid w:val="002D3C57"/>
    <w:rsid w:val="002D4881"/>
    <w:rsid w:val="002D4E16"/>
    <w:rsid w:val="002D5B9E"/>
    <w:rsid w:val="002D653A"/>
    <w:rsid w:val="002E1AF9"/>
    <w:rsid w:val="002F1977"/>
    <w:rsid w:val="002F1A6F"/>
    <w:rsid w:val="002F3815"/>
    <w:rsid w:val="002F61D3"/>
    <w:rsid w:val="003020DB"/>
    <w:rsid w:val="00302D78"/>
    <w:rsid w:val="00303A1B"/>
    <w:rsid w:val="003055B2"/>
    <w:rsid w:val="003119AA"/>
    <w:rsid w:val="003122DF"/>
    <w:rsid w:val="003224C8"/>
    <w:rsid w:val="003253A0"/>
    <w:rsid w:val="00330FFD"/>
    <w:rsid w:val="00331872"/>
    <w:rsid w:val="0034145A"/>
    <w:rsid w:val="00341D75"/>
    <w:rsid w:val="00344F4E"/>
    <w:rsid w:val="00345473"/>
    <w:rsid w:val="00352859"/>
    <w:rsid w:val="00354465"/>
    <w:rsid w:val="0035458E"/>
    <w:rsid w:val="0035537F"/>
    <w:rsid w:val="00355602"/>
    <w:rsid w:val="003614AF"/>
    <w:rsid w:val="003621C1"/>
    <w:rsid w:val="00363285"/>
    <w:rsid w:val="00363DF6"/>
    <w:rsid w:val="00365DDC"/>
    <w:rsid w:val="00367F38"/>
    <w:rsid w:val="00371E47"/>
    <w:rsid w:val="003721FA"/>
    <w:rsid w:val="003739B5"/>
    <w:rsid w:val="0038460C"/>
    <w:rsid w:val="00384C25"/>
    <w:rsid w:val="003859DE"/>
    <w:rsid w:val="00385F11"/>
    <w:rsid w:val="00386CD3"/>
    <w:rsid w:val="00392263"/>
    <w:rsid w:val="00392A49"/>
    <w:rsid w:val="00393E9B"/>
    <w:rsid w:val="003942BF"/>
    <w:rsid w:val="00397A63"/>
    <w:rsid w:val="00397A88"/>
    <w:rsid w:val="003A153A"/>
    <w:rsid w:val="003A153E"/>
    <w:rsid w:val="003A50BE"/>
    <w:rsid w:val="003A60EE"/>
    <w:rsid w:val="003B1814"/>
    <w:rsid w:val="003B1C17"/>
    <w:rsid w:val="003B3947"/>
    <w:rsid w:val="003B52EB"/>
    <w:rsid w:val="003B58B0"/>
    <w:rsid w:val="003C627A"/>
    <w:rsid w:val="003C75EC"/>
    <w:rsid w:val="003D0896"/>
    <w:rsid w:val="003D1546"/>
    <w:rsid w:val="003D5AF7"/>
    <w:rsid w:val="003E0D55"/>
    <w:rsid w:val="003E4977"/>
    <w:rsid w:val="003F00AE"/>
    <w:rsid w:val="003F3544"/>
    <w:rsid w:val="003F4EED"/>
    <w:rsid w:val="003F70CC"/>
    <w:rsid w:val="00400D00"/>
    <w:rsid w:val="004011E6"/>
    <w:rsid w:val="004021CA"/>
    <w:rsid w:val="00405F4B"/>
    <w:rsid w:val="004125DB"/>
    <w:rsid w:val="00416376"/>
    <w:rsid w:val="0042282C"/>
    <w:rsid w:val="00424F4A"/>
    <w:rsid w:val="00430768"/>
    <w:rsid w:val="00430912"/>
    <w:rsid w:val="004325C0"/>
    <w:rsid w:val="0043336A"/>
    <w:rsid w:val="00434B41"/>
    <w:rsid w:val="00435ACD"/>
    <w:rsid w:val="00443708"/>
    <w:rsid w:val="00443998"/>
    <w:rsid w:val="00445A50"/>
    <w:rsid w:val="00451322"/>
    <w:rsid w:val="004516C9"/>
    <w:rsid w:val="00452219"/>
    <w:rsid w:val="00453B89"/>
    <w:rsid w:val="00455AA1"/>
    <w:rsid w:val="004574D4"/>
    <w:rsid w:val="0046116C"/>
    <w:rsid w:val="00471BBE"/>
    <w:rsid w:val="00477343"/>
    <w:rsid w:val="0048290F"/>
    <w:rsid w:val="0048497F"/>
    <w:rsid w:val="004879B0"/>
    <w:rsid w:val="00490A4B"/>
    <w:rsid w:val="004915A5"/>
    <w:rsid w:val="004B5374"/>
    <w:rsid w:val="004C478A"/>
    <w:rsid w:val="004C5A52"/>
    <w:rsid w:val="004C5C11"/>
    <w:rsid w:val="004D18D4"/>
    <w:rsid w:val="004D7153"/>
    <w:rsid w:val="004E02BE"/>
    <w:rsid w:val="004E2A0B"/>
    <w:rsid w:val="004E424F"/>
    <w:rsid w:val="004E5459"/>
    <w:rsid w:val="004E657F"/>
    <w:rsid w:val="004E6595"/>
    <w:rsid w:val="004F1C60"/>
    <w:rsid w:val="004F2D35"/>
    <w:rsid w:val="004F42F8"/>
    <w:rsid w:val="004F46BA"/>
    <w:rsid w:val="004F5F24"/>
    <w:rsid w:val="00504C43"/>
    <w:rsid w:val="00505486"/>
    <w:rsid w:val="0050715C"/>
    <w:rsid w:val="0051595C"/>
    <w:rsid w:val="00517681"/>
    <w:rsid w:val="00524300"/>
    <w:rsid w:val="00532BF9"/>
    <w:rsid w:val="00534FB9"/>
    <w:rsid w:val="0053593E"/>
    <w:rsid w:val="00537048"/>
    <w:rsid w:val="00551D8F"/>
    <w:rsid w:val="005569BB"/>
    <w:rsid w:val="00561560"/>
    <w:rsid w:val="005632C3"/>
    <w:rsid w:val="00565AAC"/>
    <w:rsid w:val="00570E93"/>
    <w:rsid w:val="0057166B"/>
    <w:rsid w:val="00583BAC"/>
    <w:rsid w:val="00585E3B"/>
    <w:rsid w:val="0058757E"/>
    <w:rsid w:val="00587901"/>
    <w:rsid w:val="0059311B"/>
    <w:rsid w:val="00594143"/>
    <w:rsid w:val="0059428B"/>
    <w:rsid w:val="00596233"/>
    <w:rsid w:val="005A15F5"/>
    <w:rsid w:val="005A296F"/>
    <w:rsid w:val="005B1175"/>
    <w:rsid w:val="005B723C"/>
    <w:rsid w:val="005B7FE4"/>
    <w:rsid w:val="005C4F4F"/>
    <w:rsid w:val="005C6ECC"/>
    <w:rsid w:val="005C7FB9"/>
    <w:rsid w:val="005D24D3"/>
    <w:rsid w:val="005D29E7"/>
    <w:rsid w:val="005D521F"/>
    <w:rsid w:val="005D72F4"/>
    <w:rsid w:val="005E0875"/>
    <w:rsid w:val="005E0D39"/>
    <w:rsid w:val="005E3628"/>
    <w:rsid w:val="005E4F1C"/>
    <w:rsid w:val="005E6C20"/>
    <w:rsid w:val="005F00D6"/>
    <w:rsid w:val="005F182E"/>
    <w:rsid w:val="005F5F6A"/>
    <w:rsid w:val="00601E0A"/>
    <w:rsid w:val="00601E75"/>
    <w:rsid w:val="006025A3"/>
    <w:rsid w:val="00603658"/>
    <w:rsid w:val="00604D17"/>
    <w:rsid w:val="00605D7F"/>
    <w:rsid w:val="006064FA"/>
    <w:rsid w:val="00607A53"/>
    <w:rsid w:val="00607D78"/>
    <w:rsid w:val="0061193A"/>
    <w:rsid w:val="00612EE9"/>
    <w:rsid w:val="00613863"/>
    <w:rsid w:val="00614592"/>
    <w:rsid w:val="00615B7A"/>
    <w:rsid w:val="00623C4D"/>
    <w:rsid w:val="006249C9"/>
    <w:rsid w:val="00624CD8"/>
    <w:rsid w:val="00625462"/>
    <w:rsid w:val="00625553"/>
    <w:rsid w:val="00626BC4"/>
    <w:rsid w:val="00633048"/>
    <w:rsid w:val="006349DE"/>
    <w:rsid w:val="00634F07"/>
    <w:rsid w:val="00641106"/>
    <w:rsid w:val="00641789"/>
    <w:rsid w:val="00650AD9"/>
    <w:rsid w:val="006571A4"/>
    <w:rsid w:val="006607A0"/>
    <w:rsid w:val="0066139F"/>
    <w:rsid w:val="0066258D"/>
    <w:rsid w:val="00662F1B"/>
    <w:rsid w:val="0066356E"/>
    <w:rsid w:val="00665A40"/>
    <w:rsid w:val="006669CE"/>
    <w:rsid w:val="006764BC"/>
    <w:rsid w:val="0068255A"/>
    <w:rsid w:val="00694046"/>
    <w:rsid w:val="006944C6"/>
    <w:rsid w:val="00694AE0"/>
    <w:rsid w:val="00694D3B"/>
    <w:rsid w:val="00697C51"/>
    <w:rsid w:val="006A32E9"/>
    <w:rsid w:val="006A4226"/>
    <w:rsid w:val="006A4795"/>
    <w:rsid w:val="006A7E14"/>
    <w:rsid w:val="006B005C"/>
    <w:rsid w:val="006B05B8"/>
    <w:rsid w:val="006B0666"/>
    <w:rsid w:val="006B0FA1"/>
    <w:rsid w:val="006B6AD8"/>
    <w:rsid w:val="006B6E4E"/>
    <w:rsid w:val="006C05EC"/>
    <w:rsid w:val="006C29EE"/>
    <w:rsid w:val="006C7E50"/>
    <w:rsid w:val="006D2173"/>
    <w:rsid w:val="006D6AF6"/>
    <w:rsid w:val="006E15AF"/>
    <w:rsid w:val="006E230F"/>
    <w:rsid w:val="006F0A22"/>
    <w:rsid w:val="006F42B8"/>
    <w:rsid w:val="00703A2F"/>
    <w:rsid w:val="00703ED6"/>
    <w:rsid w:val="00707257"/>
    <w:rsid w:val="00714BFA"/>
    <w:rsid w:val="00715716"/>
    <w:rsid w:val="0071682D"/>
    <w:rsid w:val="00717B9C"/>
    <w:rsid w:val="00724293"/>
    <w:rsid w:val="00726215"/>
    <w:rsid w:val="0072713E"/>
    <w:rsid w:val="00727C09"/>
    <w:rsid w:val="007503F6"/>
    <w:rsid w:val="007509E2"/>
    <w:rsid w:val="007510EF"/>
    <w:rsid w:val="00751EA8"/>
    <w:rsid w:val="007542A1"/>
    <w:rsid w:val="007542E2"/>
    <w:rsid w:val="007559C1"/>
    <w:rsid w:val="00755B41"/>
    <w:rsid w:val="00756F11"/>
    <w:rsid w:val="007606D3"/>
    <w:rsid w:val="00763E84"/>
    <w:rsid w:val="00773600"/>
    <w:rsid w:val="00773818"/>
    <w:rsid w:val="00773F9D"/>
    <w:rsid w:val="007772A6"/>
    <w:rsid w:val="0078341D"/>
    <w:rsid w:val="00783531"/>
    <w:rsid w:val="00791641"/>
    <w:rsid w:val="00793ED5"/>
    <w:rsid w:val="00797908"/>
    <w:rsid w:val="007A15CE"/>
    <w:rsid w:val="007A257C"/>
    <w:rsid w:val="007A3E73"/>
    <w:rsid w:val="007A3ECD"/>
    <w:rsid w:val="007A5F95"/>
    <w:rsid w:val="007B21AF"/>
    <w:rsid w:val="007B2AC6"/>
    <w:rsid w:val="007B2CA3"/>
    <w:rsid w:val="007B67E3"/>
    <w:rsid w:val="007B7217"/>
    <w:rsid w:val="007C03DD"/>
    <w:rsid w:val="007C0ACB"/>
    <w:rsid w:val="007C17D4"/>
    <w:rsid w:val="007C56D6"/>
    <w:rsid w:val="007C5BBD"/>
    <w:rsid w:val="007C76B5"/>
    <w:rsid w:val="007D337B"/>
    <w:rsid w:val="007D4278"/>
    <w:rsid w:val="007D61C9"/>
    <w:rsid w:val="007E1101"/>
    <w:rsid w:val="007E379D"/>
    <w:rsid w:val="007E4F27"/>
    <w:rsid w:val="007E5D9D"/>
    <w:rsid w:val="007E6676"/>
    <w:rsid w:val="007F2A84"/>
    <w:rsid w:val="007F7C15"/>
    <w:rsid w:val="00801FD8"/>
    <w:rsid w:val="00802F32"/>
    <w:rsid w:val="00803152"/>
    <w:rsid w:val="008049AF"/>
    <w:rsid w:val="0080505B"/>
    <w:rsid w:val="0080696C"/>
    <w:rsid w:val="008100F3"/>
    <w:rsid w:val="008139AA"/>
    <w:rsid w:val="008141B2"/>
    <w:rsid w:val="00814883"/>
    <w:rsid w:val="00817332"/>
    <w:rsid w:val="0082200C"/>
    <w:rsid w:val="00822A59"/>
    <w:rsid w:val="008233AC"/>
    <w:rsid w:val="00826491"/>
    <w:rsid w:val="008276A6"/>
    <w:rsid w:val="0083225B"/>
    <w:rsid w:val="00834E06"/>
    <w:rsid w:val="008362D4"/>
    <w:rsid w:val="008364D6"/>
    <w:rsid w:val="00836B51"/>
    <w:rsid w:val="008372DB"/>
    <w:rsid w:val="00844ECE"/>
    <w:rsid w:val="00845612"/>
    <w:rsid w:val="00850F6E"/>
    <w:rsid w:val="00853D91"/>
    <w:rsid w:val="0085433C"/>
    <w:rsid w:val="00855A52"/>
    <w:rsid w:val="008573FD"/>
    <w:rsid w:val="00860E9D"/>
    <w:rsid w:val="00865FCE"/>
    <w:rsid w:val="00867C3B"/>
    <w:rsid w:val="008723DF"/>
    <w:rsid w:val="00872A20"/>
    <w:rsid w:val="00877F14"/>
    <w:rsid w:val="0088536D"/>
    <w:rsid w:val="008A019E"/>
    <w:rsid w:val="008A1A37"/>
    <w:rsid w:val="008A1D38"/>
    <w:rsid w:val="008B2683"/>
    <w:rsid w:val="008C0107"/>
    <w:rsid w:val="008C27D0"/>
    <w:rsid w:val="008D09C5"/>
    <w:rsid w:val="008D2341"/>
    <w:rsid w:val="008D31F6"/>
    <w:rsid w:val="008D4672"/>
    <w:rsid w:val="008D5688"/>
    <w:rsid w:val="008E0A41"/>
    <w:rsid w:val="008E2D0B"/>
    <w:rsid w:val="008E447A"/>
    <w:rsid w:val="008F0941"/>
    <w:rsid w:val="008F0DA8"/>
    <w:rsid w:val="008F1816"/>
    <w:rsid w:val="008F64E5"/>
    <w:rsid w:val="008F659E"/>
    <w:rsid w:val="008F6897"/>
    <w:rsid w:val="008F77C4"/>
    <w:rsid w:val="008F7BCF"/>
    <w:rsid w:val="009025F2"/>
    <w:rsid w:val="009069EB"/>
    <w:rsid w:val="00912249"/>
    <w:rsid w:val="00915307"/>
    <w:rsid w:val="00922CE1"/>
    <w:rsid w:val="0093214D"/>
    <w:rsid w:val="00932995"/>
    <w:rsid w:val="00933A6D"/>
    <w:rsid w:val="00934E19"/>
    <w:rsid w:val="00935215"/>
    <w:rsid w:val="00936F9D"/>
    <w:rsid w:val="00937DE3"/>
    <w:rsid w:val="00940656"/>
    <w:rsid w:val="00946B08"/>
    <w:rsid w:val="00952540"/>
    <w:rsid w:val="009528A5"/>
    <w:rsid w:val="00953C8C"/>
    <w:rsid w:val="00953D7A"/>
    <w:rsid w:val="00956546"/>
    <w:rsid w:val="0095715A"/>
    <w:rsid w:val="00961ADA"/>
    <w:rsid w:val="00965AFD"/>
    <w:rsid w:val="009660D9"/>
    <w:rsid w:val="00967B0D"/>
    <w:rsid w:val="00971628"/>
    <w:rsid w:val="00972568"/>
    <w:rsid w:val="00972846"/>
    <w:rsid w:val="0097339B"/>
    <w:rsid w:val="00974362"/>
    <w:rsid w:val="0097629B"/>
    <w:rsid w:val="00976785"/>
    <w:rsid w:val="00976B8C"/>
    <w:rsid w:val="009815E6"/>
    <w:rsid w:val="00992FDE"/>
    <w:rsid w:val="0099331F"/>
    <w:rsid w:val="00993515"/>
    <w:rsid w:val="009A2984"/>
    <w:rsid w:val="009A4338"/>
    <w:rsid w:val="009A761B"/>
    <w:rsid w:val="009B182D"/>
    <w:rsid w:val="009B3314"/>
    <w:rsid w:val="009B5415"/>
    <w:rsid w:val="009C1AFB"/>
    <w:rsid w:val="009C42F6"/>
    <w:rsid w:val="009D1BB4"/>
    <w:rsid w:val="009D23E6"/>
    <w:rsid w:val="009D390A"/>
    <w:rsid w:val="009D47E6"/>
    <w:rsid w:val="009E060B"/>
    <w:rsid w:val="009E4960"/>
    <w:rsid w:val="009E4B2B"/>
    <w:rsid w:val="009E56D4"/>
    <w:rsid w:val="009E5972"/>
    <w:rsid w:val="009E74F5"/>
    <w:rsid w:val="009F15D4"/>
    <w:rsid w:val="009F370C"/>
    <w:rsid w:val="009F3A86"/>
    <w:rsid w:val="009F6495"/>
    <w:rsid w:val="009F73AC"/>
    <w:rsid w:val="00A001DF"/>
    <w:rsid w:val="00A10C76"/>
    <w:rsid w:val="00A13E6F"/>
    <w:rsid w:val="00A17B74"/>
    <w:rsid w:val="00A17E48"/>
    <w:rsid w:val="00A247B6"/>
    <w:rsid w:val="00A24B6D"/>
    <w:rsid w:val="00A2526A"/>
    <w:rsid w:val="00A25A11"/>
    <w:rsid w:val="00A25BA3"/>
    <w:rsid w:val="00A26896"/>
    <w:rsid w:val="00A32E15"/>
    <w:rsid w:val="00A36B07"/>
    <w:rsid w:val="00A37340"/>
    <w:rsid w:val="00A4235C"/>
    <w:rsid w:val="00A4318F"/>
    <w:rsid w:val="00A45B58"/>
    <w:rsid w:val="00A5551F"/>
    <w:rsid w:val="00A5567A"/>
    <w:rsid w:val="00A56D8C"/>
    <w:rsid w:val="00A56DC4"/>
    <w:rsid w:val="00A577E9"/>
    <w:rsid w:val="00A5790C"/>
    <w:rsid w:val="00A6483C"/>
    <w:rsid w:val="00A66F1E"/>
    <w:rsid w:val="00A67152"/>
    <w:rsid w:val="00A67680"/>
    <w:rsid w:val="00A70AE7"/>
    <w:rsid w:val="00A81B40"/>
    <w:rsid w:val="00A82275"/>
    <w:rsid w:val="00A828A0"/>
    <w:rsid w:val="00A836D5"/>
    <w:rsid w:val="00A84A85"/>
    <w:rsid w:val="00A867FE"/>
    <w:rsid w:val="00A91828"/>
    <w:rsid w:val="00A9279B"/>
    <w:rsid w:val="00A9695D"/>
    <w:rsid w:val="00A97AD2"/>
    <w:rsid w:val="00AA245A"/>
    <w:rsid w:val="00AA2DF2"/>
    <w:rsid w:val="00AA4187"/>
    <w:rsid w:val="00AA612B"/>
    <w:rsid w:val="00AA6C12"/>
    <w:rsid w:val="00AA7A08"/>
    <w:rsid w:val="00AB0584"/>
    <w:rsid w:val="00AB488F"/>
    <w:rsid w:val="00AB6C35"/>
    <w:rsid w:val="00AC11BA"/>
    <w:rsid w:val="00AC34A4"/>
    <w:rsid w:val="00AD25D2"/>
    <w:rsid w:val="00AD569D"/>
    <w:rsid w:val="00AD618A"/>
    <w:rsid w:val="00AE00F3"/>
    <w:rsid w:val="00AE199B"/>
    <w:rsid w:val="00AE75A4"/>
    <w:rsid w:val="00AF0F9E"/>
    <w:rsid w:val="00AF17CF"/>
    <w:rsid w:val="00AF4EDD"/>
    <w:rsid w:val="00AF5723"/>
    <w:rsid w:val="00B01D12"/>
    <w:rsid w:val="00B01F92"/>
    <w:rsid w:val="00B02DDB"/>
    <w:rsid w:val="00B04BDE"/>
    <w:rsid w:val="00B055C8"/>
    <w:rsid w:val="00B10078"/>
    <w:rsid w:val="00B15A18"/>
    <w:rsid w:val="00B17B08"/>
    <w:rsid w:val="00B20A2E"/>
    <w:rsid w:val="00B21F19"/>
    <w:rsid w:val="00B25353"/>
    <w:rsid w:val="00B25A99"/>
    <w:rsid w:val="00B30DCB"/>
    <w:rsid w:val="00B45366"/>
    <w:rsid w:val="00B470DC"/>
    <w:rsid w:val="00B54529"/>
    <w:rsid w:val="00B60E64"/>
    <w:rsid w:val="00B61C4B"/>
    <w:rsid w:val="00B63671"/>
    <w:rsid w:val="00B637D0"/>
    <w:rsid w:val="00B649E2"/>
    <w:rsid w:val="00B653FC"/>
    <w:rsid w:val="00B66B6F"/>
    <w:rsid w:val="00B711ED"/>
    <w:rsid w:val="00B714D3"/>
    <w:rsid w:val="00B7261A"/>
    <w:rsid w:val="00B72FD1"/>
    <w:rsid w:val="00B73B92"/>
    <w:rsid w:val="00B73BEC"/>
    <w:rsid w:val="00B7407B"/>
    <w:rsid w:val="00B74EE1"/>
    <w:rsid w:val="00B768F5"/>
    <w:rsid w:val="00B819E3"/>
    <w:rsid w:val="00B841F7"/>
    <w:rsid w:val="00B87F87"/>
    <w:rsid w:val="00B90603"/>
    <w:rsid w:val="00B90651"/>
    <w:rsid w:val="00B91861"/>
    <w:rsid w:val="00B92DEC"/>
    <w:rsid w:val="00B92EDA"/>
    <w:rsid w:val="00B946ED"/>
    <w:rsid w:val="00BA1341"/>
    <w:rsid w:val="00BA7150"/>
    <w:rsid w:val="00BB01EA"/>
    <w:rsid w:val="00BB0DF0"/>
    <w:rsid w:val="00BB308E"/>
    <w:rsid w:val="00BB624B"/>
    <w:rsid w:val="00BC071D"/>
    <w:rsid w:val="00BC4108"/>
    <w:rsid w:val="00BC4AFA"/>
    <w:rsid w:val="00BC5A44"/>
    <w:rsid w:val="00BC5EEB"/>
    <w:rsid w:val="00BC77F6"/>
    <w:rsid w:val="00BD2B61"/>
    <w:rsid w:val="00BD64E2"/>
    <w:rsid w:val="00BE1FFB"/>
    <w:rsid w:val="00BE4C64"/>
    <w:rsid w:val="00BF43DC"/>
    <w:rsid w:val="00BF7AEE"/>
    <w:rsid w:val="00C036D7"/>
    <w:rsid w:val="00C04BEE"/>
    <w:rsid w:val="00C054B0"/>
    <w:rsid w:val="00C11399"/>
    <w:rsid w:val="00C11F15"/>
    <w:rsid w:val="00C14325"/>
    <w:rsid w:val="00C1456F"/>
    <w:rsid w:val="00C151D2"/>
    <w:rsid w:val="00C1679C"/>
    <w:rsid w:val="00C16B1F"/>
    <w:rsid w:val="00C17D28"/>
    <w:rsid w:val="00C17FBD"/>
    <w:rsid w:val="00C22341"/>
    <w:rsid w:val="00C25109"/>
    <w:rsid w:val="00C3144B"/>
    <w:rsid w:val="00C367AC"/>
    <w:rsid w:val="00C370C3"/>
    <w:rsid w:val="00C469F2"/>
    <w:rsid w:val="00C47746"/>
    <w:rsid w:val="00C47F8D"/>
    <w:rsid w:val="00C5098B"/>
    <w:rsid w:val="00C52096"/>
    <w:rsid w:val="00C52279"/>
    <w:rsid w:val="00C55CF4"/>
    <w:rsid w:val="00C57F13"/>
    <w:rsid w:val="00C61295"/>
    <w:rsid w:val="00C61D4C"/>
    <w:rsid w:val="00C64A39"/>
    <w:rsid w:val="00C6729B"/>
    <w:rsid w:val="00C71AFA"/>
    <w:rsid w:val="00C739BC"/>
    <w:rsid w:val="00C73B4A"/>
    <w:rsid w:val="00C744CC"/>
    <w:rsid w:val="00C75876"/>
    <w:rsid w:val="00C767DC"/>
    <w:rsid w:val="00C86D72"/>
    <w:rsid w:val="00C90F45"/>
    <w:rsid w:val="00C91BC6"/>
    <w:rsid w:val="00C9788C"/>
    <w:rsid w:val="00CA080C"/>
    <w:rsid w:val="00CA2DEF"/>
    <w:rsid w:val="00CA5161"/>
    <w:rsid w:val="00CA60EB"/>
    <w:rsid w:val="00CA6F3D"/>
    <w:rsid w:val="00CA73BC"/>
    <w:rsid w:val="00CB28FF"/>
    <w:rsid w:val="00CB4044"/>
    <w:rsid w:val="00CB656A"/>
    <w:rsid w:val="00CC0101"/>
    <w:rsid w:val="00CC0149"/>
    <w:rsid w:val="00CC1196"/>
    <w:rsid w:val="00CD38F9"/>
    <w:rsid w:val="00CD4FEE"/>
    <w:rsid w:val="00CD5FC4"/>
    <w:rsid w:val="00CD68E4"/>
    <w:rsid w:val="00CD7AAE"/>
    <w:rsid w:val="00CE0658"/>
    <w:rsid w:val="00CE16E2"/>
    <w:rsid w:val="00CE4B12"/>
    <w:rsid w:val="00CF0D04"/>
    <w:rsid w:val="00CF3757"/>
    <w:rsid w:val="00CF3CC1"/>
    <w:rsid w:val="00CF4100"/>
    <w:rsid w:val="00CF614B"/>
    <w:rsid w:val="00D00A3E"/>
    <w:rsid w:val="00D01E5B"/>
    <w:rsid w:val="00D02E5E"/>
    <w:rsid w:val="00D06559"/>
    <w:rsid w:val="00D065A8"/>
    <w:rsid w:val="00D11348"/>
    <w:rsid w:val="00D12230"/>
    <w:rsid w:val="00D235D0"/>
    <w:rsid w:val="00D3111E"/>
    <w:rsid w:val="00D31384"/>
    <w:rsid w:val="00D3239C"/>
    <w:rsid w:val="00D37A3F"/>
    <w:rsid w:val="00D44EA5"/>
    <w:rsid w:val="00D45360"/>
    <w:rsid w:val="00D4664A"/>
    <w:rsid w:val="00D46D03"/>
    <w:rsid w:val="00D509CF"/>
    <w:rsid w:val="00D6016E"/>
    <w:rsid w:val="00D6023B"/>
    <w:rsid w:val="00D60539"/>
    <w:rsid w:val="00D65F26"/>
    <w:rsid w:val="00D661B4"/>
    <w:rsid w:val="00D66BF8"/>
    <w:rsid w:val="00D73C90"/>
    <w:rsid w:val="00D74F38"/>
    <w:rsid w:val="00D76EC9"/>
    <w:rsid w:val="00D81939"/>
    <w:rsid w:val="00D82EF3"/>
    <w:rsid w:val="00D92012"/>
    <w:rsid w:val="00D9381F"/>
    <w:rsid w:val="00D961F7"/>
    <w:rsid w:val="00DA17C7"/>
    <w:rsid w:val="00DA19A6"/>
    <w:rsid w:val="00DA43DD"/>
    <w:rsid w:val="00DA4747"/>
    <w:rsid w:val="00DA799F"/>
    <w:rsid w:val="00DB1E7B"/>
    <w:rsid w:val="00DB242B"/>
    <w:rsid w:val="00DB5608"/>
    <w:rsid w:val="00DB76E6"/>
    <w:rsid w:val="00DC2A65"/>
    <w:rsid w:val="00DC3DAF"/>
    <w:rsid w:val="00DC3FEF"/>
    <w:rsid w:val="00DC5C2F"/>
    <w:rsid w:val="00DD054B"/>
    <w:rsid w:val="00DD10FA"/>
    <w:rsid w:val="00DD20A1"/>
    <w:rsid w:val="00DD3A43"/>
    <w:rsid w:val="00DD4C3C"/>
    <w:rsid w:val="00DD53AF"/>
    <w:rsid w:val="00DD7CC6"/>
    <w:rsid w:val="00DE444C"/>
    <w:rsid w:val="00DE5325"/>
    <w:rsid w:val="00DF0B91"/>
    <w:rsid w:val="00DF15A5"/>
    <w:rsid w:val="00DF5BD5"/>
    <w:rsid w:val="00DF641F"/>
    <w:rsid w:val="00DF7EEF"/>
    <w:rsid w:val="00E06028"/>
    <w:rsid w:val="00E12534"/>
    <w:rsid w:val="00E147A9"/>
    <w:rsid w:val="00E159CC"/>
    <w:rsid w:val="00E166B8"/>
    <w:rsid w:val="00E170A6"/>
    <w:rsid w:val="00E172F7"/>
    <w:rsid w:val="00E17D7E"/>
    <w:rsid w:val="00E209D5"/>
    <w:rsid w:val="00E21042"/>
    <w:rsid w:val="00E22143"/>
    <w:rsid w:val="00E2220D"/>
    <w:rsid w:val="00E22756"/>
    <w:rsid w:val="00E27E56"/>
    <w:rsid w:val="00E31E77"/>
    <w:rsid w:val="00E32374"/>
    <w:rsid w:val="00E411E3"/>
    <w:rsid w:val="00E434AA"/>
    <w:rsid w:val="00E45287"/>
    <w:rsid w:val="00E46B5F"/>
    <w:rsid w:val="00E538DA"/>
    <w:rsid w:val="00E56193"/>
    <w:rsid w:val="00E65E2E"/>
    <w:rsid w:val="00E726B6"/>
    <w:rsid w:val="00E74CE2"/>
    <w:rsid w:val="00E77D60"/>
    <w:rsid w:val="00E81251"/>
    <w:rsid w:val="00E8797C"/>
    <w:rsid w:val="00E917C4"/>
    <w:rsid w:val="00E96E5B"/>
    <w:rsid w:val="00E970F0"/>
    <w:rsid w:val="00EA065C"/>
    <w:rsid w:val="00EA0823"/>
    <w:rsid w:val="00EA5DF6"/>
    <w:rsid w:val="00EB3417"/>
    <w:rsid w:val="00EB352A"/>
    <w:rsid w:val="00EB4339"/>
    <w:rsid w:val="00EB4486"/>
    <w:rsid w:val="00EB7A70"/>
    <w:rsid w:val="00EC2C36"/>
    <w:rsid w:val="00EC34E6"/>
    <w:rsid w:val="00ED10AA"/>
    <w:rsid w:val="00ED13B3"/>
    <w:rsid w:val="00ED2413"/>
    <w:rsid w:val="00ED3482"/>
    <w:rsid w:val="00ED62A8"/>
    <w:rsid w:val="00ED6998"/>
    <w:rsid w:val="00EE0B36"/>
    <w:rsid w:val="00EE40CF"/>
    <w:rsid w:val="00EE533C"/>
    <w:rsid w:val="00EE53F6"/>
    <w:rsid w:val="00EF0916"/>
    <w:rsid w:val="00EF665F"/>
    <w:rsid w:val="00EF6CF3"/>
    <w:rsid w:val="00EF7F98"/>
    <w:rsid w:val="00F00231"/>
    <w:rsid w:val="00F02591"/>
    <w:rsid w:val="00F065F8"/>
    <w:rsid w:val="00F146A9"/>
    <w:rsid w:val="00F17105"/>
    <w:rsid w:val="00F22FB5"/>
    <w:rsid w:val="00F233DE"/>
    <w:rsid w:val="00F2575E"/>
    <w:rsid w:val="00F25F82"/>
    <w:rsid w:val="00F2669C"/>
    <w:rsid w:val="00F276EA"/>
    <w:rsid w:val="00F30697"/>
    <w:rsid w:val="00F31583"/>
    <w:rsid w:val="00F31EEB"/>
    <w:rsid w:val="00F34B2B"/>
    <w:rsid w:val="00F37BD2"/>
    <w:rsid w:val="00F4075E"/>
    <w:rsid w:val="00F43BDF"/>
    <w:rsid w:val="00F44E47"/>
    <w:rsid w:val="00F47208"/>
    <w:rsid w:val="00F52DAC"/>
    <w:rsid w:val="00F53DCD"/>
    <w:rsid w:val="00F62659"/>
    <w:rsid w:val="00F6329E"/>
    <w:rsid w:val="00F65E3D"/>
    <w:rsid w:val="00F67DC0"/>
    <w:rsid w:val="00F70752"/>
    <w:rsid w:val="00F70E9B"/>
    <w:rsid w:val="00F715F5"/>
    <w:rsid w:val="00F72946"/>
    <w:rsid w:val="00F7304E"/>
    <w:rsid w:val="00F73FFA"/>
    <w:rsid w:val="00F77F90"/>
    <w:rsid w:val="00F80479"/>
    <w:rsid w:val="00F823D1"/>
    <w:rsid w:val="00F85A8B"/>
    <w:rsid w:val="00F87183"/>
    <w:rsid w:val="00F904C7"/>
    <w:rsid w:val="00F905D6"/>
    <w:rsid w:val="00F90D91"/>
    <w:rsid w:val="00F94EBF"/>
    <w:rsid w:val="00FA2F1B"/>
    <w:rsid w:val="00FA5427"/>
    <w:rsid w:val="00FA5768"/>
    <w:rsid w:val="00FA7A84"/>
    <w:rsid w:val="00FB5457"/>
    <w:rsid w:val="00FB682F"/>
    <w:rsid w:val="00FB7FE4"/>
    <w:rsid w:val="00FC00E5"/>
    <w:rsid w:val="00FC1B5B"/>
    <w:rsid w:val="00FC3807"/>
    <w:rsid w:val="00FC5E70"/>
    <w:rsid w:val="00FD0D2F"/>
    <w:rsid w:val="00FD1688"/>
    <w:rsid w:val="00FD22C7"/>
    <w:rsid w:val="00FD2DE8"/>
    <w:rsid w:val="00FD5FA7"/>
    <w:rsid w:val="00FE2586"/>
    <w:rsid w:val="00FE323A"/>
    <w:rsid w:val="00FE5448"/>
    <w:rsid w:val="00FE6F1E"/>
    <w:rsid w:val="00FE7744"/>
    <w:rsid w:val="00FF0797"/>
    <w:rsid w:val="01B502B0"/>
    <w:rsid w:val="034C16E1"/>
    <w:rsid w:val="0F41DB4C"/>
    <w:rsid w:val="126DF36A"/>
    <w:rsid w:val="24995252"/>
    <w:rsid w:val="2E1E0804"/>
    <w:rsid w:val="3651BE88"/>
    <w:rsid w:val="47C255E7"/>
    <w:rsid w:val="4FD4E522"/>
    <w:rsid w:val="512111B5"/>
    <w:rsid w:val="54E42D33"/>
    <w:rsid w:val="55BC26F4"/>
    <w:rsid w:val="580B9903"/>
    <w:rsid w:val="5ECD476C"/>
    <w:rsid w:val="661A4072"/>
    <w:rsid w:val="6A967EBA"/>
    <w:rsid w:val="6C506EAB"/>
    <w:rsid w:val="70C29EEF"/>
    <w:rsid w:val="760B1D11"/>
    <w:rsid w:val="7E23BE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3BEE"/>
  <w15:chartTrackingRefBased/>
  <w15:docId w15:val="{36436DA8-83FD-492F-8A76-608B7D10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2C"/>
  </w:style>
  <w:style w:type="paragraph" w:styleId="Heading1">
    <w:name w:val="heading 1"/>
    <w:basedOn w:val="Normal"/>
    <w:next w:val="Normal"/>
    <w:link w:val="Heading1Char"/>
    <w:uiPriority w:val="9"/>
    <w:qFormat/>
    <w:rsid w:val="00BB6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6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2C"/>
  </w:style>
  <w:style w:type="paragraph" w:styleId="Footer">
    <w:name w:val="footer"/>
    <w:basedOn w:val="Normal"/>
    <w:link w:val="FooterChar"/>
    <w:unhideWhenUsed/>
    <w:rsid w:val="00422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2C"/>
  </w:style>
  <w:style w:type="paragraph" w:styleId="NormalWeb">
    <w:name w:val="Normal (Web)"/>
    <w:basedOn w:val="Normal"/>
    <w:uiPriority w:val="99"/>
    <w:unhideWhenUsed/>
    <w:rsid w:val="00DF7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B62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62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624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B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B62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0FA1"/>
    <w:pPr>
      <w:ind w:left="720"/>
      <w:contextualSpacing/>
    </w:pPr>
  </w:style>
  <w:style w:type="character" w:styleId="Hyperlink">
    <w:name w:val="Hyperlink"/>
    <w:basedOn w:val="DefaultParagraphFont"/>
    <w:uiPriority w:val="99"/>
    <w:unhideWhenUsed/>
    <w:rsid w:val="00A66F1E"/>
    <w:rPr>
      <w:color w:val="0563C1" w:themeColor="hyperlink"/>
      <w:u w:val="single"/>
    </w:rPr>
  </w:style>
  <w:style w:type="paragraph" w:styleId="Title">
    <w:name w:val="Title"/>
    <w:basedOn w:val="Normal"/>
    <w:next w:val="Normal"/>
    <w:link w:val="TitleChar"/>
    <w:uiPriority w:val="10"/>
    <w:qFormat/>
    <w:rsid w:val="002D4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E1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87183"/>
    <w:rPr>
      <w:color w:val="605E5C"/>
      <w:shd w:val="clear" w:color="auto" w:fill="E1DFDD"/>
    </w:rPr>
  </w:style>
  <w:style w:type="character" w:styleId="CommentReference">
    <w:name w:val="annotation reference"/>
    <w:basedOn w:val="DefaultParagraphFont"/>
    <w:uiPriority w:val="99"/>
    <w:semiHidden/>
    <w:unhideWhenUsed/>
    <w:rsid w:val="000C377F"/>
    <w:rPr>
      <w:sz w:val="16"/>
      <w:szCs w:val="16"/>
    </w:rPr>
  </w:style>
  <w:style w:type="paragraph" w:styleId="CommentText">
    <w:name w:val="annotation text"/>
    <w:basedOn w:val="Normal"/>
    <w:link w:val="CommentTextChar"/>
    <w:uiPriority w:val="99"/>
    <w:unhideWhenUsed/>
    <w:rsid w:val="000C377F"/>
    <w:pPr>
      <w:spacing w:line="240" w:lineRule="auto"/>
    </w:pPr>
    <w:rPr>
      <w:sz w:val="20"/>
      <w:szCs w:val="20"/>
    </w:rPr>
  </w:style>
  <w:style w:type="character" w:customStyle="1" w:styleId="CommentTextChar">
    <w:name w:val="Comment Text Char"/>
    <w:basedOn w:val="DefaultParagraphFont"/>
    <w:link w:val="CommentText"/>
    <w:uiPriority w:val="99"/>
    <w:rsid w:val="000C377F"/>
    <w:rPr>
      <w:sz w:val="20"/>
      <w:szCs w:val="20"/>
    </w:rPr>
  </w:style>
  <w:style w:type="paragraph" w:styleId="CommentSubject">
    <w:name w:val="annotation subject"/>
    <w:basedOn w:val="CommentText"/>
    <w:next w:val="CommentText"/>
    <w:link w:val="CommentSubjectChar"/>
    <w:uiPriority w:val="99"/>
    <w:semiHidden/>
    <w:unhideWhenUsed/>
    <w:rsid w:val="000C377F"/>
    <w:rPr>
      <w:b/>
      <w:bCs/>
    </w:rPr>
  </w:style>
  <w:style w:type="character" w:customStyle="1" w:styleId="CommentSubjectChar">
    <w:name w:val="Comment Subject Char"/>
    <w:basedOn w:val="CommentTextChar"/>
    <w:link w:val="CommentSubject"/>
    <w:uiPriority w:val="99"/>
    <w:semiHidden/>
    <w:rsid w:val="000C377F"/>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Standard">
    <w:name w:val="Standard"/>
    <w:rsid w:val="00FE5448"/>
    <w:pPr>
      <w:suppressAutoHyphens/>
      <w:autoSpaceDN w:val="0"/>
      <w:spacing w:after="0" w:line="240" w:lineRule="auto"/>
      <w:textAlignment w:val="baseline"/>
    </w:pPr>
    <w:rPr>
      <w:rFonts w:ascii="Univers" w:eastAsia="Times New Roman" w:hAnsi="Univers" w:cs="Times New Roman"/>
      <w:kern w:val="3"/>
      <w:sz w:val="24"/>
      <w:szCs w:val="24"/>
      <w:lang w:eastAsia="en-GB"/>
    </w:rPr>
  </w:style>
  <w:style w:type="character" w:styleId="FollowedHyperlink">
    <w:name w:val="FollowedHyperlink"/>
    <w:basedOn w:val="DefaultParagraphFont"/>
    <w:uiPriority w:val="99"/>
    <w:semiHidden/>
    <w:unhideWhenUsed/>
    <w:rsid w:val="00561560"/>
    <w:rPr>
      <w:color w:val="954F72" w:themeColor="followedHyperlink"/>
      <w:u w:val="single"/>
    </w:rPr>
  </w:style>
  <w:style w:type="character" w:customStyle="1" w:styleId="ui-provider">
    <w:name w:val="ui-provider"/>
    <w:basedOn w:val="DefaultParagraphFont"/>
    <w:rsid w:val="00A17B74"/>
  </w:style>
  <w:style w:type="character" w:styleId="Strong">
    <w:name w:val="Strong"/>
    <w:basedOn w:val="DefaultParagraphFont"/>
    <w:uiPriority w:val="22"/>
    <w:qFormat/>
    <w:rsid w:val="00A17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054074">
      <w:bodyDiv w:val="1"/>
      <w:marLeft w:val="0"/>
      <w:marRight w:val="0"/>
      <w:marTop w:val="0"/>
      <w:marBottom w:val="0"/>
      <w:divBdr>
        <w:top w:val="none" w:sz="0" w:space="0" w:color="auto"/>
        <w:left w:val="none" w:sz="0" w:space="0" w:color="auto"/>
        <w:bottom w:val="none" w:sz="0" w:space="0" w:color="auto"/>
        <w:right w:val="none" w:sz="0" w:space="0" w:color="auto"/>
      </w:divBdr>
    </w:div>
    <w:div w:id="14445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3FC822C70B64299C6C19C97A78365" ma:contentTypeVersion="13" ma:contentTypeDescription="Create a new document." ma:contentTypeScope="" ma:versionID="401215e78739ab91ce9c1a96c4ddbfcf">
  <xsd:schema xmlns:xsd="http://www.w3.org/2001/XMLSchema" xmlns:xs="http://www.w3.org/2001/XMLSchema" xmlns:p="http://schemas.microsoft.com/office/2006/metadata/properties" xmlns:ns2="29a15dc5-5313-4f3a-a466-fa45a18e4e5b" xmlns:ns3="f498f34b-fa33-4b9f-885d-2e4f1b0ebcbc" targetNamespace="http://schemas.microsoft.com/office/2006/metadata/properties" ma:root="true" ma:fieldsID="da908212bcce157a8edf3e360e4fd603" ns2:_="" ns3:_="">
    <xsd:import namespace="29a15dc5-5313-4f3a-a466-fa45a18e4e5b"/>
    <xsd:import namespace="f498f34b-fa33-4b9f-885d-2e4f1b0eb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15dc5-5313-4f3a-a466-fa45a18e4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32f909-1080-4d9d-b803-9cfb873fd4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8f34b-fa33-4b9f-885d-2e4f1b0ebc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e48457-e8af-468a-8f14-d92c674d0e06}" ma:internalName="TaxCatchAll" ma:showField="CatchAllData" ma:web="f498f34b-fa33-4b9f-885d-2e4f1b0eb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98f34b-fa33-4b9f-885d-2e4f1b0ebcbc" xsi:nil="true"/>
    <lcf76f155ced4ddcb4097134ff3c332f xmlns="29a15dc5-5313-4f3a-a466-fa45a18e4e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1E3C8-1DF1-4AE7-B000-160D688CB9F8}">
  <ds:schemaRefs>
    <ds:schemaRef ds:uri="http://schemas.microsoft.com/sharepoint/v3/contenttype/forms"/>
  </ds:schemaRefs>
</ds:datastoreItem>
</file>

<file path=customXml/itemProps2.xml><?xml version="1.0" encoding="utf-8"?>
<ds:datastoreItem xmlns:ds="http://schemas.openxmlformats.org/officeDocument/2006/customXml" ds:itemID="{D1217853-01B7-4D5A-A7CC-7B736ABBFFD7}"/>
</file>

<file path=customXml/itemProps3.xml><?xml version="1.0" encoding="utf-8"?>
<ds:datastoreItem xmlns:ds="http://schemas.openxmlformats.org/officeDocument/2006/customXml" ds:itemID="{57D5DBCD-B980-47F0-AFF5-7D8E8EE13913}">
  <ds:schemaRefs>
    <ds:schemaRef ds:uri="http://schemas.microsoft.com/office/2006/metadata/properties"/>
    <ds:schemaRef ds:uri="http://schemas.microsoft.com/office/infopath/2007/PartnerControls"/>
    <ds:schemaRef ds:uri="f498f34b-fa33-4b9f-885d-2e4f1b0ebcbc"/>
    <ds:schemaRef ds:uri="29a15dc5-5313-4f3a-a466-fa45a18e4e5b"/>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Gail Jenson</cp:lastModifiedBy>
  <cp:revision>39</cp:revision>
  <cp:lastPrinted>2025-05-16T08:12:00Z</cp:lastPrinted>
  <dcterms:created xsi:type="dcterms:W3CDTF">2025-04-28T12:09:00Z</dcterms:created>
  <dcterms:modified xsi:type="dcterms:W3CDTF">2025-05-16T08:44:00Z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0x01010096F3FC822C70B64299C6C19C97A78365</vt:lpwstr>
  </property>
  <property fmtid="{D5CDD505-2E9C-101B-9397-08002B2CF9AE}" pid="3" name="Order">
    <vt:r8>1705400</vt:r8>
  </property>
  <property fmtid="{D5CDD505-2E9C-101B-9397-08002B2CF9AE}" pid="4" name="MediaServiceImageTags">
    <vt:lpwstr/>
  </property>
</Properties>
</file>